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35F9" w14:textId="77777777" w:rsidR="00AD70A6" w:rsidRDefault="00FD3AB6">
      <w:pPr>
        <w:pStyle w:val="Nagwek4"/>
        <w:widowControl w:val="0"/>
        <w:spacing w:before="77"/>
        <w:ind w:left="261" w:right="624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OGÓ</w:t>
      </w:r>
      <w:r>
        <w:rPr>
          <w:rFonts w:ascii="Arial" w:hAnsi="Arial"/>
          <w:b/>
          <w:bCs/>
          <w:lang w:val="en-US"/>
        </w:rPr>
        <w:t>LNE WARUNKI UMOWY NAJMU</w:t>
      </w:r>
    </w:p>
    <w:p w14:paraId="21EF76FD" w14:textId="5E6F98F3" w:rsidR="00AD70A6" w:rsidRDefault="00FD3AB6">
      <w:pPr>
        <w:widowControl w:val="0"/>
        <w:spacing w:before="37" w:line="276" w:lineRule="auto"/>
        <w:ind w:left="265" w:right="624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OBOWIĄZUJĄCE PRZEDSIĘ</w:t>
      </w:r>
      <w:r>
        <w:rPr>
          <w:rFonts w:ascii="Arial" w:hAnsi="Arial"/>
          <w:b/>
          <w:bCs/>
          <w:lang w:val="da-DK"/>
        </w:rPr>
        <w:t>BIORC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de-DE"/>
        </w:rPr>
        <w:t>W I INNE OSOBY NIEB</w:t>
      </w:r>
      <w:r>
        <w:rPr>
          <w:rFonts w:ascii="Arial" w:hAnsi="Arial"/>
          <w:b/>
          <w:bCs/>
        </w:rPr>
        <w:t>ĘDĄ</w:t>
      </w:r>
      <w:r>
        <w:rPr>
          <w:rFonts w:ascii="Arial" w:hAnsi="Arial"/>
          <w:b/>
          <w:bCs/>
          <w:lang w:val="de-DE"/>
        </w:rPr>
        <w:t xml:space="preserve">CE KONSUMENTAMI </w:t>
      </w:r>
      <w:r w:rsidR="00DF0377" w:rsidRPr="00DF0377">
        <w:rPr>
          <w:rFonts w:ascii="Arial" w:hAnsi="Arial"/>
          <w:b/>
          <w:bCs/>
          <w:sz w:val="24"/>
          <w:szCs w:val="24"/>
        </w:rPr>
        <w:t>WOBIS Maszyny Budowlane</w:t>
      </w:r>
      <w:r w:rsidR="00DF0377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Z OGRANICZONĄ ODPOWIEDZIALNOŚCIĄ SPÓŁKA KOMANDYTOWA</w:t>
      </w:r>
    </w:p>
    <w:p w14:paraId="7AB4802E" w14:textId="77777777" w:rsidR="00AD70A6" w:rsidRDefault="00FD3AB6">
      <w:pPr>
        <w:widowControl w:val="0"/>
        <w:spacing w:line="229" w:lineRule="exact"/>
        <w:ind w:left="263" w:right="624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 dnia ……………………….</w:t>
      </w:r>
    </w:p>
    <w:p w14:paraId="79A64E5B" w14:textId="77777777" w:rsidR="00AD70A6" w:rsidRDefault="00AD70A6">
      <w:pPr>
        <w:widowControl w:val="0"/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7C18FDC1" w14:textId="77777777" w:rsidR="00AD70A6" w:rsidRDefault="00FD3AB6">
      <w:pPr>
        <w:widowControl w:val="0"/>
        <w:ind w:left="260" w:right="624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Przepisy og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lne</w:t>
      </w:r>
    </w:p>
    <w:p w14:paraId="65CBC953" w14:textId="77777777" w:rsidR="00AD70A6" w:rsidRDefault="00FD3AB6">
      <w:pPr>
        <w:widowControl w:val="0"/>
        <w:spacing w:before="37"/>
        <w:ind w:left="261" w:right="624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§1</w:t>
      </w:r>
    </w:p>
    <w:p w14:paraId="55F76ADD" w14:textId="77777777" w:rsidR="00AD70A6" w:rsidRDefault="00AD70A6">
      <w:pPr>
        <w:widowControl w:val="0"/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0FCB87D7" w14:textId="5C147662" w:rsidR="00AD70A6" w:rsidRDefault="00FD3AB6">
      <w:pPr>
        <w:pStyle w:val="Nagwek7"/>
        <w:widowControl w:val="0"/>
        <w:numPr>
          <w:ilvl w:val="0"/>
          <w:numId w:val="2"/>
        </w:numPr>
        <w:spacing w:line="276" w:lineRule="auto"/>
        <w:ind w:right="111"/>
        <w:jc w:val="both"/>
        <w:rPr>
          <w:rFonts w:ascii="Arial" w:hAnsi="Arial"/>
        </w:rPr>
      </w:pPr>
      <w:r>
        <w:rPr>
          <w:rFonts w:ascii="Arial" w:hAnsi="Arial"/>
        </w:rPr>
        <w:t>Niniejsze Og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lne Warunki Umowy Najmu Obowiązujące Przedsiębiorc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i Inne Osoby Niebędące Konsumentami, dalej „</w:t>
      </w:r>
      <w:r>
        <w:rPr>
          <w:rFonts w:ascii="Arial" w:hAnsi="Arial"/>
          <w:lang w:val="en-US"/>
        </w:rPr>
        <w:t>OWNP</w:t>
      </w:r>
      <w:r>
        <w:rPr>
          <w:rFonts w:ascii="Arial" w:hAnsi="Arial"/>
        </w:rPr>
        <w:t>”, regulują szczeg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lne warunki um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najmu pojazd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i maszyn oferowanych przez </w:t>
      </w:r>
      <w:r w:rsidR="00DF0377" w:rsidRPr="00DF0377">
        <w:rPr>
          <w:rFonts w:ascii="Arial" w:hAnsi="Arial"/>
        </w:rPr>
        <w:t>WOBIS Maszyny Budowlane</w:t>
      </w:r>
      <w:r w:rsidR="00DF0377">
        <w:rPr>
          <w:rFonts w:ascii="Arial" w:hAnsi="Arial"/>
        </w:rPr>
        <w:t xml:space="preserve"> </w:t>
      </w:r>
      <w:r>
        <w:rPr>
          <w:rFonts w:ascii="Arial" w:hAnsi="Arial"/>
        </w:rPr>
        <w:t>sp. z o.o. sp.k w stosunkach z przedsiębiorcami i innymi osobami,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 nie są konsumentami w rozumieniu przepisu art. 22</w:t>
      </w:r>
      <w:r>
        <w:rPr>
          <w:rFonts w:ascii="Arial" w:hAnsi="Arial"/>
          <w:position w:val="12"/>
          <w:sz w:val="13"/>
          <w:szCs w:val="13"/>
          <w:lang w:val="ru-RU"/>
        </w:rPr>
        <w:t xml:space="preserve">1 </w:t>
      </w:r>
      <w:r>
        <w:rPr>
          <w:rFonts w:ascii="Arial" w:hAnsi="Arial"/>
        </w:rPr>
        <w:t>Kodeksu cywilnego.</w:t>
      </w:r>
    </w:p>
    <w:p w14:paraId="0E26F7A2" w14:textId="404412BA" w:rsidR="00AD70A6" w:rsidRDefault="00FD3AB6">
      <w:pPr>
        <w:pStyle w:val="Nagwek7"/>
        <w:widowControl w:val="0"/>
        <w:numPr>
          <w:ilvl w:val="0"/>
          <w:numId w:val="2"/>
        </w:numPr>
        <w:spacing w:before="1" w:line="276" w:lineRule="auto"/>
        <w:ind w:right="116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OWNP</w:t>
      </w:r>
      <w:r>
        <w:rPr>
          <w:rFonts w:ascii="Arial" w:hAnsi="Arial"/>
        </w:rPr>
        <w:t xml:space="preserve"> stosuje się do wszystkich </w:t>
      </w:r>
      <w:r>
        <w:rPr>
          <w:rFonts w:ascii="Arial" w:hAnsi="Arial"/>
          <w:lang w:val="en-US"/>
        </w:rPr>
        <w:t>w/w</w:t>
      </w:r>
      <w:r>
        <w:rPr>
          <w:rFonts w:ascii="Arial" w:hAnsi="Arial"/>
        </w:rPr>
        <w:t xml:space="preserve"> um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najmu zawartych przez </w:t>
      </w:r>
      <w:r w:rsidR="00DF0377" w:rsidRPr="00DF0377">
        <w:rPr>
          <w:rFonts w:ascii="Arial" w:hAnsi="Arial"/>
        </w:rPr>
        <w:t>WOBIS Maszyny Budowlane</w:t>
      </w:r>
      <w:r w:rsidR="00DF0377">
        <w:rPr>
          <w:rFonts w:ascii="Arial" w:hAnsi="Arial"/>
        </w:rPr>
        <w:t xml:space="preserve"> </w:t>
      </w:r>
      <w:r>
        <w:rPr>
          <w:rFonts w:ascii="Arial" w:hAnsi="Arial"/>
        </w:rPr>
        <w:t xml:space="preserve">sp. z </w:t>
      </w:r>
      <w:r>
        <w:rPr>
          <w:rFonts w:ascii="Arial" w:hAnsi="Arial"/>
          <w:lang w:val="it-IT"/>
        </w:rPr>
        <w:t>o.o</w:t>
      </w:r>
      <w:r>
        <w:rPr>
          <w:rFonts w:ascii="Arial" w:hAnsi="Arial"/>
        </w:rPr>
        <w:t xml:space="preserve"> sp. K i stanowią one integralną część tych um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najmu, chyba że umowa stanowi inaczej.</w:t>
      </w:r>
    </w:p>
    <w:p w14:paraId="07F6C1FE" w14:textId="77777777" w:rsidR="00AD70A6" w:rsidRDefault="00AD70A6">
      <w:pPr>
        <w:widowControl w:val="0"/>
        <w:spacing w:before="10"/>
        <w:rPr>
          <w:rFonts w:ascii="Arial" w:eastAsia="Arial" w:hAnsi="Arial" w:cs="Arial"/>
          <w:sz w:val="22"/>
          <w:szCs w:val="22"/>
        </w:rPr>
      </w:pPr>
    </w:p>
    <w:p w14:paraId="207CF355" w14:textId="77777777" w:rsidR="00AD70A6" w:rsidRDefault="00FD3AB6">
      <w:pPr>
        <w:pStyle w:val="Nagwek4"/>
        <w:widowControl w:val="0"/>
        <w:ind w:left="264" w:right="624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Słownik pojęć</w:t>
      </w:r>
    </w:p>
    <w:p w14:paraId="748FD759" w14:textId="77777777" w:rsidR="00AD70A6" w:rsidRDefault="00FD3AB6">
      <w:pPr>
        <w:widowControl w:val="0"/>
        <w:spacing w:before="37"/>
        <w:ind w:left="261" w:right="624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§2</w:t>
      </w:r>
    </w:p>
    <w:p w14:paraId="4D455882" w14:textId="77777777" w:rsidR="00AD70A6" w:rsidRDefault="00AD70A6">
      <w:pPr>
        <w:widowControl w:val="0"/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786151B5" w14:textId="77777777" w:rsidR="00AD70A6" w:rsidRDefault="00FD3AB6">
      <w:pPr>
        <w:widowControl w:val="0"/>
        <w:ind w:left="464"/>
        <w:rPr>
          <w:rFonts w:ascii="Arial" w:eastAsia="Arial" w:hAnsi="Arial" w:cs="Arial"/>
        </w:rPr>
      </w:pPr>
      <w:r>
        <w:rPr>
          <w:rFonts w:ascii="Arial" w:hAnsi="Arial"/>
        </w:rPr>
        <w:t>Użyte poniżej wyrażenia oznaczają:</w:t>
      </w:r>
    </w:p>
    <w:p w14:paraId="48888ED4" w14:textId="77777777" w:rsidR="00AD70A6" w:rsidRDefault="00AD70A6">
      <w:pPr>
        <w:widowControl w:val="0"/>
        <w:spacing w:before="11"/>
        <w:rPr>
          <w:rFonts w:ascii="Arial" w:eastAsia="Arial" w:hAnsi="Arial" w:cs="Arial"/>
          <w:sz w:val="25"/>
          <w:szCs w:val="25"/>
        </w:rPr>
      </w:pPr>
    </w:p>
    <w:p w14:paraId="39DC4171" w14:textId="413B4D3C" w:rsidR="00AD70A6" w:rsidRDefault="00FD3AB6">
      <w:pPr>
        <w:pStyle w:val="Nagwek7"/>
        <w:widowControl w:val="0"/>
        <w:numPr>
          <w:ilvl w:val="0"/>
          <w:numId w:val="4"/>
        </w:numPr>
        <w:spacing w:line="276" w:lineRule="auto"/>
        <w:ind w:right="114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Wynajmujący: </w:t>
      </w:r>
      <w:r w:rsidR="00DF0377" w:rsidRPr="00DF0377">
        <w:rPr>
          <w:rFonts w:ascii="Arial" w:hAnsi="Arial"/>
          <w:b/>
          <w:bCs/>
        </w:rPr>
        <w:t>WOBIS Maszyny Budowlane</w:t>
      </w:r>
      <w:r w:rsidR="00DF0377">
        <w:rPr>
          <w:rFonts w:ascii="Arial" w:hAnsi="Arial"/>
        </w:rPr>
        <w:t xml:space="preserve"> </w:t>
      </w:r>
      <w:r>
        <w:rPr>
          <w:rFonts w:ascii="Arial" w:hAnsi="Arial"/>
        </w:rPr>
        <w:t>spółka z ograniczoną odpowiedzialnością spółka komandytowa z siedzibą w Zabrzu, adres: ul. Bytomska 135  , 41-803 Zabrze, wpisana przez Sąd Rejonowy  w Gliwicach , X Wydział Gospodarczy Krajowego Rejestru Sądowego, do Rejestru Przedsiębiorc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Krajowego Rejestru Sądowego pod nr </w:t>
      </w:r>
      <w:r w:rsidR="00D44755" w:rsidRPr="00D44755">
        <w:rPr>
          <w:rFonts w:ascii="Arial" w:hAnsi="Arial"/>
        </w:rPr>
        <w:t>0000667386</w:t>
      </w:r>
      <w:r>
        <w:rPr>
          <w:rFonts w:ascii="Arial" w:hAnsi="Arial"/>
        </w:rPr>
        <w:t>, legitymują</w:t>
      </w:r>
      <w:r>
        <w:rPr>
          <w:rFonts w:ascii="Arial" w:hAnsi="Arial"/>
          <w:lang w:val="it-IT"/>
        </w:rPr>
        <w:t>ca si</w:t>
      </w:r>
      <w:r>
        <w:rPr>
          <w:rFonts w:ascii="Arial" w:hAnsi="Arial"/>
        </w:rPr>
        <w:t xml:space="preserve">ę NIP: </w:t>
      </w:r>
      <w:r w:rsidR="00D44755" w:rsidRPr="00D44755">
        <w:rPr>
          <w:rFonts w:ascii="Arial" w:hAnsi="Arial"/>
        </w:rPr>
        <w:t>648 278 12 74</w:t>
      </w:r>
      <w:r>
        <w:rPr>
          <w:rFonts w:ascii="Arial" w:hAnsi="Arial"/>
        </w:rPr>
        <w:t xml:space="preserve"> oraz REGON: </w:t>
      </w:r>
      <w:r w:rsidR="00D44755" w:rsidRPr="00D44755">
        <w:rPr>
          <w:rFonts w:ascii="Arial" w:hAnsi="Arial"/>
        </w:rPr>
        <w:t>366741141</w:t>
      </w:r>
    </w:p>
    <w:p w14:paraId="51C77181" w14:textId="77777777" w:rsidR="00AD70A6" w:rsidRDefault="00FD3AB6">
      <w:pPr>
        <w:pStyle w:val="Nagwek7"/>
        <w:widowControl w:val="0"/>
        <w:numPr>
          <w:ilvl w:val="0"/>
          <w:numId w:val="4"/>
        </w:numPr>
        <w:spacing w:line="276" w:lineRule="auto"/>
        <w:ind w:right="114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Najemca:………………………………………… </w:t>
      </w:r>
      <w:r>
        <w:rPr>
          <w:rFonts w:ascii="Arial" w:hAnsi="Arial"/>
        </w:rPr>
        <w:t>przedsiębiorca wykonujący działalność gospodarczą bez wzglę</w:t>
      </w:r>
      <w:r>
        <w:rPr>
          <w:rFonts w:ascii="Arial" w:hAnsi="Arial"/>
          <w:lang w:val="fr-FR"/>
        </w:rPr>
        <w:t xml:space="preserve">du </w:t>
      </w:r>
      <w:r>
        <w:rPr>
          <w:rFonts w:ascii="Arial" w:hAnsi="Arial"/>
        </w:rPr>
        <w:t xml:space="preserve">na </w:t>
      </w:r>
      <w:r>
        <w:rPr>
          <w:rFonts w:ascii="Arial" w:hAnsi="Arial"/>
          <w:lang w:val="en-US"/>
        </w:rPr>
        <w:t>form</w:t>
      </w:r>
      <w:r>
        <w:rPr>
          <w:rFonts w:ascii="Arial" w:hAnsi="Arial"/>
        </w:rPr>
        <w:t>ę prawną oraz pozostałe osoby,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 nie są konsumentami w rozumieniu przepisu art. 22</w:t>
      </w:r>
      <w:r>
        <w:rPr>
          <w:rFonts w:ascii="Arial" w:hAnsi="Arial"/>
          <w:position w:val="12"/>
          <w:sz w:val="13"/>
          <w:szCs w:val="13"/>
          <w:lang w:val="ru-RU"/>
        </w:rPr>
        <w:t xml:space="preserve">1 </w:t>
      </w:r>
      <w:r>
        <w:rPr>
          <w:rFonts w:ascii="Arial" w:hAnsi="Arial"/>
        </w:rPr>
        <w:t xml:space="preserve">Kodeksu cywilnego; wszelkie obowiązki i zakazy wiążące Najemcę </w:t>
      </w:r>
      <w:r>
        <w:rPr>
          <w:rFonts w:ascii="Arial" w:hAnsi="Arial"/>
          <w:lang w:val="it-IT"/>
        </w:rPr>
        <w:t>nale</w:t>
      </w:r>
      <w:r>
        <w:rPr>
          <w:rFonts w:ascii="Arial" w:hAnsi="Arial"/>
        </w:rPr>
        <w:t xml:space="preserve">ży odpowiednio stosować </w:t>
      </w:r>
      <w:r>
        <w:rPr>
          <w:rFonts w:ascii="Arial" w:hAnsi="Arial"/>
          <w:lang w:val="pt-PT"/>
        </w:rPr>
        <w:t>do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przez niego upoważnionych;</w:t>
      </w:r>
    </w:p>
    <w:p w14:paraId="6B5A3974" w14:textId="77777777" w:rsidR="00AD70A6" w:rsidRDefault="00AD70A6">
      <w:pPr>
        <w:widowControl w:val="0"/>
        <w:spacing w:before="6"/>
        <w:rPr>
          <w:rFonts w:ascii="Arial" w:eastAsia="Arial" w:hAnsi="Arial" w:cs="Arial"/>
          <w:sz w:val="21"/>
          <w:szCs w:val="21"/>
        </w:rPr>
      </w:pPr>
    </w:p>
    <w:p w14:paraId="7F5AFDF0" w14:textId="77777777" w:rsidR="00AD70A6" w:rsidRDefault="00FD3AB6">
      <w:pPr>
        <w:pStyle w:val="Nagwek7"/>
        <w:widowControl w:val="0"/>
        <w:numPr>
          <w:ilvl w:val="0"/>
          <w:numId w:val="4"/>
        </w:numPr>
        <w:spacing w:line="276" w:lineRule="auto"/>
        <w:ind w:right="119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Maszyna: </w:t>
      </w:r>
      <w:r>
        <w:rPr>
          <w:rFonts w:ascii="Arial" w:hAnsi="Arial"/>
        </w:rPr>
        <w:t>pojazd lub inne urządzenie oferowane przez Wynajmującego,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rego wydanie do używania stanowi przedmiot Umowy Najmu;</w:t>
      </w:r>
    </w:p>
    <w:p w14:paraId="60CCE87B" w14:textId="77777777" w:rsidR="00AD70A6" w:rsidRDefault="00AD70A6">
      <w:pPr>
        <w:widowControl w:val="0"/>
        <w:spacing w:before="7"/>
        <w:rPr>
          <w:rFonts w:ascii="Arial" w:eastAsia="Arial" w:hAnsi="Arial" w:cs="Arial"/>
          <w:sz w:val="21"/>
          <w:szCs w:val="21"/>
        </w:rPr>
      </w:pPr>
    </w:p>
    <w:p w14:paraId="2FFFA01C" w14:textId="77777777" w:rsidR="00AD70A6" w:rsidRDefault="00FD3AB6">
      <w:pPr>
        <w:pStyle w:val="Nagwek7"/>
        <w:widowControl w:val="0"/>
        <w:numPr>
          <w:ilvl w:val="0"/>
          <w:numId w:val="4"/>
        </w:numPr>
        <w:spacing w:before="1" w:line="276" w:lineRule="auto"/>
        <w:ind w:right="117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Umowa Najmu – </w:t>
      </w:r>
      <w:r>
        <w:rPr>
          <w:rFonts w:ascii="Arial" w:hAnsi="Arial"/>
        </w:rPr>
        <w:t>umowa w rozumieniu obowiązujących przepis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ustawy Kodeks cywilny zawarta pomiędzy Wynajmującym a Najemcą, na warunkach i zasadach w niej określonych,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rej integralną część stanowią </w:t>
      </w:r>
      <w:r>
        <w:rPr>
          <w:rFonts w:ascii="Arial" w:hAnsi="Arial"/>
          <w:lang w:val="en-US"/>
        </w:rPr>
        <w:t>OWNP;</w:t>
      </w:r>
    </w:p>
    <w:p w14:paraId="7CAE1B73" w14:textId="77777777" w:rsidR="00AD70A6" w:rsidRDefault="00AD70A6">
      <w:pPr>
        <w:widowControl w:val="0"/>
        <w:spacing w:before="7"/>
        <w:rPr>
          <w:rFonts w:ascii="Arial" w:eastAsia="Arial" w:hAnsi="Arial" w:cs="Arial"/>
          <w:sz w:val="21"/>
          <w:szCs w:val="21"/>
        </w:rPr>
      </w:pPr>
    </w:p>
    <w:p w14:paraId="3E5FFD58" w14:textId="77777777" w:rsidR="00AD70A6" w:rsidRDefault="00FD3AB6">
      <w:pPr>
        <w:pStyle w:val="Nagwek7"/>
        <w:widowControl w:val="0"/>
        <w:numPr>
          <w:ilvl w:val="0"/>
          <w:numId w:val="4"/>
        </w:numPr>
        <w:spacing w:line="276" w:lineRule="auto"/>
        <w:ind w:right="121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k.c. – </w:t>
      </w:r>
      <w:r>
        <w:rPr>
          <w:rFonts w:ascii="Arial" w:hAnsi="Arial"/>
        </w:rPr>
        <w:t>ustawa z dnia 23 kwietnia 1964 r. Kodeks cywilny w brzmieniu obowiązującym na dzień zawarcia Umowy Najmu</w:t>
      </w:r>
    </w:p>
    <w:p w14:paraId="0386E879" w14:textId="77777777" w:rsidR="00AD70A6" w:rsidRDefault="00FD3AB6">
      <w:pPr>
        <w:pStyle w:val="Nagwek4"/>
        <w:widowControl w:val="0"/>
        <w:spacing w:line="229" w:lineRule="exact"/>
        <w:ind w:left="265" w:right="623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Przedmiot Umowy</w:t>
      </w:r>
    </w:p>
    <w:p w14:paraId="699112B7" w14:textId="77777777" w:rsidR="00AD70A6" w:rsidRDefault="00FD3AB6">
      <w:pPr>
        <w:widowControl w:val="0"/>
        <w:spacing w:before="34"/>
        <w:ind w:left="261" w:right="624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§3</w:t>
      </w:r>
    </w:p>
    <w:p w14:paraId="7D87EF7C" w14:textId="77777777" w:rsidR="00AD70A6" w:rsidRDefault="00AD70A6">
      <w:pPr>
        <w:widowControl w:val="0"/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14:paraId="62FB75A9" w14:textId="77777777" w:rsidR="00AD70A6" w:rsidRDefault="00FD3AB6">
      <w:pPr>
        <w:pStyle w:val="Nagwek7"/>
        <w:widowControl w:val="0"/>
        <w:numPr>
          <w:ilvl w:val="0"/>
          <w:numId w:val="6"/>
        </w:numPr>
        <w:spacing w:line="276" w:lineRule="auto"/>
        <w:ind w:right="116"/>
        <w:rPr>
          <w:rFonts w:ascii="Arial" w:hAnsi="Arial"/>
        </w:rPr>
      </w:pPr>
      <w:r>
        <w:rPr>
          <w:rFonts w:ascii="Arial" w:hAnsi="Arial"/>
        </w:rPr>
        <w:t>Przedmiotem Umowy Najmu jest wydanie Najemcy do używania Maszyny szczegółowo opisanej i wskazanej w Umowie Najmu.</w:t>
      </w:r>
    </w:p>
    <w:p w14:paraId="63DDB9EC" w14:textId="77777777" w:rsidR="00AD70A6" w:rsidRDefault="00FD3AB6">
      <w:pPr>
        <w:pStyle w:val="Nagwek7"/>
        <w:widowControl w:val="0"/>
        <w:numPr>
          <w:ilvl w:val="0"/>
          <w:numId w:val="6"/>
        </w:numPr>
        <w:spacing w:line="276" w:lineRule="auto"/>
        <w:ind w:right="114"/>
        <w:rPr>
          <w:rFonts w:ascii="Arial" w:hAnsi="Arial"/>
        </w:rPr>
      </w:pPr>
      <w:r>
        <w:rPr>
          <w:rFonts w:ascii="Arial" w:hAnsi="Arial"/>
        </w:rPr>
        <w:t>Na mocy Umowy Najmu Wynajmujący oddaje Najemcy do używania Maszynę na okres wskazany w Umowie Najmu, a Najemca zobowiązuje się pł</w:t>
      </w:r>
      <w:r>
        <w:rPr>
          <w:rFonts w:ascii="Arial" w:hAnsi="Arial"/>
          <w:lang w:val="es-ES_tradnl"/>
        </w:rPr>
        <w:t>aci</w:t>
      </w:r>
      <w:r>
        <w:rPr>
          <w:rFonts w:ascii="Arial" w:hAnsi="Arial"/>
        </w:rPr>
        <w:t>ć z tego tytułu czynsz.</w:t>
      </w:r>
    </w:p>
    <w:p w14:paraId="4C32714B" w14:textId="77777777" w:rsidR="00AD70A6" w:rsidRDefault="00AD70A6">
      <w:pPr>
        <w:widowControl w:val="0"/>
        <w:rPr>
          <w:rFonts w:ascii="Arial" w:eastAsia="Arial" w:hAnsi="Arial" w:cs="Arial"/>
          <w:sz w:val="23"/>
          <w:szCs w:val="23"/>
        </w:rPr>
      </w:pPr>
    </w:p>
    <w:p w14:paraId="46312CED" w14:textId="77777777" w:rsidR="00AD70A6" w:rsidRDefault="00FD3AB6">
      <w:pPr>
        <w:pStyle w:val="Nagwek4"/>
        <w:widowControl w:val="0"/>
        <w:spacing w:before="1"/>
        <w:ind w:left="262" w:right="624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Oświadczenia Stron</w:t>
      </w:r>
    </w:p>
    <w:p w14:paraId="67956267" w14:textId="77777777" w:rsidR="00AD70A6" w:rsidRDefault="00FD3AB6">
      <w:pPr>
        <w:widowControl w:val="0"/>
        <w:spacing w:before="34"/>
        <w:ind w:left="261" w:right="624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§4</w:t>
      </w:r>
    </w:p>
    <w:p w14:paraId="68ECEF3E" w14:textId="77777777" w:rsidR="00AD70A6" w:rsidRDefault="00AD70A6">
      <w:pPr>
        <w:widowControl w:val="0"/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64A317F4" w14:textId="77777777" w:rsidR="00AD70A6" w:rsidRDefault="00FD3AB6">
      <w:pPr>
        <w:pStyle w:val="Nagwek7"/>
        <w:widowControl w:val="0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Wynajmujący oświadcza, iż:</w:t>
      </w:r>
    </w:p>
    <w:p w14:paraId="5FDAE433" w14:textId="77777777" w:rsidR="00AD70A6" w:rsidRDefault="00FD3AB6">
      <w:pPr>
        <w:pStyle w:val="Nagwek7"/>
        <w:widowControl w:val="0"/>
        <w:numPr>
          <w:ilvl w:val="1"/>
          <w:numId w:val="8"/>
        </w:numPr>
        <w:spacing w:before="34"/>
        <w:rPr>
          <w:rFonts w:ascii="Arial" w:hAnsi="Arial"/>
        </w:rPr>
      </w:pPr>
      <w:r>
        <w:rPr>
          <w:rFonts w:ascii="Arial" w:hAnsi="Arial"/>
        </w:rPr>
        <w:t>posiada tytuł prawny uprawniający go do oddania Maszyny do używania,</w:t>
      </w:r>
    </w:p>
    <w:p w14:paraId="6B715C54" w14:textId="77777777" w:rsidR="00AD70A6" w:rsidRDefault="00FD3AB6">
      <w:pPr>
        <w:numPr>
          <w:ilvl w:val="1"/>
          <w:numId w:val="10"/>
        </w:numPr>
        <w:spacing w:line="20" w:lineRule="atLeast"/>
        <w:rPr>
          <w:rFonts w:ascii="Arial" w:eastAsia="Arial" w:hAnsi="Arial" w:cs="Arial"/>
        </w:rPr>
      </w:pPr>
      <w:bookmarkStart w:id="0" w:name="page2"/>
      <w:bookmarkEnd w:id="0"/>
      <w:r>
        <w:rPr>
          <w:rFonts w:ascii="Arial" w:hAnsi="Arial"/>
        </w:rPr>
        <w:t>Maszyna posiada aktualny przegląd techniczny, o ile jest on wymagany przepisami prawa</w:t>
      </w:r>
    </w:p>
    <w:p w14:paraId="76F0009E" w14:textId="77777777" w:rsidR="00AD70A6" w:rsidRDefault="00AD70A6">
      <w:pPr>
        <w:spacing w:line="46" w:lineRule="exact"/>
        <w:rPr>
          <w:rFonts w:ascii="Arial" w:eastAsia="Arial" w:hAnsi="Arial" w:cs="Arial"/>
        </w:rPr>
      </w:pPr>
    </w:p>
    <w:p w14:paraId="7054A236" w14:textId="77777777" w:rsidR="00AD70A6" w:rsidRDefault="00FD3AB6">
      <w:pPr>
        <w:numPr>
          <w:ilvl w:val="1"/>
          <w:numId w:val="10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lastRenderedPageBreak/>
        <w:t>Wynajmujący posiada aktualne ubezpieczenie od Odpowiedzialności Cywilnej (OC), o ile jest ono wymagane przepisami prawa,</w:t>
      </w:r>
    </w:p>
    <w:p w14:paraId="79DFD259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1A958D5B" w14:textId="77777777" w:rsidR="00AD70A6" w:rsidRDefault="00FD3AB6">
      <w:pPr>
        <w:numPr>
          <w:ilvl w:val="1"/>
          <w:numId w:val="10"/>
        </w:numPr>
        <w:spacing w:line="264" w:lineRule="auto"/>
        <w:ind w:right="360"/>
        <w:rPr>
          <w:rFonts w:ascii="Arial" w:hAnsi="Arial"/>
        </w:rPr>
      </w:pPr>
      <w:r>
        <w:rPr>
          <w:rFonts w:ascii="Arial" w:hAnsi="Arial"/>
        </w:rPr>
        <w:t>Maszyna znajduje się w należytym stanie technicznym pozwalającym na jej używanie i korzystanie zgodnie z jej przeznaczeniem.</w:t>
      </w:r>
    </w:p>
    <w:p w14:paraId="765C9A9F" w14:textId="77777777" w:rsidR="00AD70A6" w:rsidRDefault="00AD70A6">
      <w:pPr>
        <w:spacing w:line="278" w:lineRule="exact"/>
        <w:rPr>
          <w:rFonts w:ascii="Arial" w:eastAsia="Arial" w:hAnsi="Arial" w:cs="Arial"/>
        </w:rPr>
      </w:pPr>
    </w:p>
    <w:p w14:paraId="59A4B94D" w14:textId="77777777" w:rsidR="00AD70A6" w:rsidRDefault="00FD3AB6">
      <w:pPr>
        <w:numPr>
          <w:ilvl w:val="0"/>
          <w:numId w:val="13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Najemca oświadcza, iż:</w:t>
      </w:r>
    </w:p>
    <w:p w14:paraId="1F659C69" w14:textId="77777777" w:rsidR="00AD70A6" w:rsidRDefault="00AD70A6">
      <w:pPr>
        <w:spacing w:line="44" w:lineRule="exact"/>
        <w:rPr>
          <w:rFonts w:ascii="Arial" w:eastAsia="Arial" w:hAnsi="Arial" w:cs="Arial"/>
        </w:rPr>
      </w:pPr>
    </w:p>
    <w:p w14:paraId="182E2F08" w14:textId="77777777" w:rsidR="00AD70A6" w:rsidRDefault="00FD3AB6">
      <w:pPr>
        <w:numPr>
          <w:ilvl w:val="1"/>
          <w:numId w:val="12"/>
        </w:numPr>
        <w:spacing w:line="27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Wynajmujący umożliwił mu zapoznanie się ze stanem technicznym Maszyny, akceptuje go i nie wnosi do niego jakichkolwiek zastrzeżeń; Wynajmujący umożliwił Najemcy rozruch testowy Maszyny,</w:t>
      </w:r>
    </w:p>
    <w:p w14:paraId="3ECEF2F0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244AC166" w14:textId="77777777" w:rsidR="00AD70A6" w:rsidRDefault="00FD3AB6">
      <w:pPr>
        <w:numPr>
          <w:ilvl w:val="1"/>
          <w:numId w:val="12"/>
        </w:numPr>
        <w:spacing w:line="267" w:lineRule="auto"/>
        <w:ind w:right="20"/>
        <w:rPr>
          <w:rFonts w:ascii="Arial" w:hAnsi="Arial"/>
        </w:rPr>
      </w:pPr>
      <w:r>
        <w:rPr>
          <w:rFonts w:ascii="Arial" w:hAnsi="Arial"/>
        </w:rPr>
        <w:t>nie znajduje się w stanie upadłości oraz nie toczy się wobec niego postępowanie restrukturyzacyjne,</w:t>
      </w:r>
    </w:p>
    <w:p w14:paraId="62EA2238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4B2FB913" w14:textId="77777777" w:rsidR="00AD70A6" w:rsidRDefault="00FD3AB6">
      <w:pPr>
        <w:numPr>
          <w:ilvl w:val="1"/>
          <w:numId w:val="12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znajduje się w stanie pozwalającym na należyte wykonanie Umowy Najmu, 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wnież w zakresie zobowiązań pieniężnych,</w:t>
      </w:r>
    </w:p>
    <w:p w14:paraId="00DBFBFA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125E52C8" w14:textId="77777777" w:rsidR="00AD70A6" w:rsidRDefault="00FD3AB6">
      <w:pPr>
        <w:numPr>
          <w:ilvl w:val="1"/>
          <w:numId w:val="12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Maszyna będzie obsługiwana jedynie przez osobę posiadającą aktualne uprawnienia oraz umiejętności wymagane do jej obsł</w:t>
      </w:r>
      <w:r>
        <w:rPr>
          <w:rFonts w:ascii="Arial" w:hAnsi="Arial"/>
          <w:lang w:val="it-IT"/>
        </w:rPr>
        <w:t>ugi,</w:t>
      </w:r>
    </w:p>
    <w:p w14:paraId="479A7589" w14:textId="77777777" w:rsidR="00AD70A6" w:rsidRDefault="00AD70A6">
      <w:pPr>
        <w:spacing w:line="24" w:lineRule="exact"/>
        <w:rPr>
          <w:rFonts w:ascii="Arial" w:eastAsia="Arial" w:hAnsi="Arial" w:cs="Arial"/>
        </w:rPr>
      </w:pPr>
    </w:p>
    <w:p w14:paraId="0B9BD490" w14:textId="77777777" w:rsidR="00AD70A6" w:rsidRDefault="00FD3AB6">
      <w:pPr>
        <w:numPr>
          <w:ilvl w:val="1"/>
          <w:numId w:val="12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zna zastosowanie i przeznaczenie Maszyny oraz zasady z niej korzystania ustalone przez producenta lub zapewniła sobie pomoc kompetentnej osoby,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ra posiada te informacje,</w:t>
      </w:r>
    </w:p>
    <w:p w14:paraId="7436548D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6356A6EC" w14:textId="77777777" w:rsidR="00AD70A6" w:rsidRDefault="00FD3AB6">
      <w:pPr>
        <w:numPr>
          <w:ilvl w:val="1"/>
          <w:numId w:val="12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Najemca lub osoba przez niego upoważniona została poinformowana o rodzaju paliwa, jakie należy stosować w okresie eksploatacji Maszyny,</w:t>
      </w:r>
    </w:p>
    <w:p w14:paraId="0E4E95C3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77D40E23" w14:textId="77777777" w:rsidR="00AD70A6" w:rsidRDefault="00FD3AB6">
      <w:pPr>
        <w:numPr>
          <w:ilvl w:val="1"/>
          <w:numId w:val="12"/>
        </w:numPr>
        <w:spacing w:line="273" w:lineRule="auto"/>
        <w:ind w:right="20"/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Zosta</w:t>
      </w:r>
      <w:r>
        <w:rPr>
          <w:rFonts w:ascii="Arial" w:hAnsi="Arial"/>
        </w:rPr>
        <w:t>ł powiadomiony, iż Maszyna wyposażona jest we wbudowany nadajnik GPS pozwalający na ustalenie miejsca jej postoju oraz czasu pracy maszyny; Najemca oświadcza bezwarunkowo i nieodwołalnie, iż zgadza się na korzystanie przez Wynajmującego z nadajnika GPS wbudowanego w Maszynie w ramach uprawnień kontrolnych Wynajmującego.</w:t>
      </w:r>
    </w:p>
    <w:p w14:paraId="1D2F4CAD" w14:textId="77777777" w:rsidR="00AD70A6" w:rsidRDefault="00AD70A6">
      <w:pPr>
        <w:spacing w:line="271" w:lineRule="exact"/>
        <w:rPr>
          <w:rFonts w:ascii="Times New Roman" w:eastAsia="Times New Roman" w:hAnsi="Times New Roman" w:cs="Times New Roman"/>
        </w:rPr>
      </w:pPr>
    </w:p>
    <w:p w14:paraId="3A9D5B58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Obowiązki Wynajmującego</w:t>
      </w:r>
    </w:p>
    <w:p w14:paraId="41C61849" w14:textId="77777777" w:rsidR="00AD70A6" w:rsidRDefault="00AD70A6">
      <w:pPr>
        <w:spacing w:line="34" w:lineRule="exact"/>
        <w:rPr>
          <w:rFonts w:ascii="Times New Roman" w:eastAsia="Times New Roman" w:hAnsi="Times New Roman" w:cs="Times New Roman"/>
        </w:rPr>
      </w:pPr>
    </w:p>
    <w:p w14:paraId="679E6FC6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§5</w:t>
      </w:r>
    </w:p>
    <w:p w14:paraId="4432F52B" w14:textId="77777777" w:rsidR="00AD70A6" w:rsidRDefault="00AD70A6">
      <w:pPr>
        <w:spacing w:line="298" w:lineRule="exact"/>
        <w:rPr>
          <w:rFonts w:ascii="Times New Roman" w:eastAsia="Times New Roman" w:hAnsi="Times New Roman" w:cs="Times New Roman"/>
        </w:rPr>
      </w:pPr>
    </w:p>
    <w:p w14:paraId="71F43E39" w14:textId="77777777" w:rsidR="00AD70A6" w:rsidRDefault="00FD3AB6">
      <w:pPr>
        <w:numPr>
          <w:ilvl w:val="0"/>
          <w:numId w:val="15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Wynajmujący zobowiązany jest do:</w:t>
      </w:r>
    </w:p>
    <w:p w14:paraId="4203F51C" w14:textId="77777777" w:rsidR="00AD70A6" w:rsidRDefault="00AD70A6">
      <w:pPr>
        <w:spacing w:line="44" w:lineRule="exact"/>
        <w:rPr>
          <w:rFonts w:ascii="Arial" w:eastAsia="Arial" w:hAnsi="Arial" w:cs="Arial"/>
        </w:rPr>
      </w:pPr>
    </w:p>
    <w:p w14:paraId="2CDF1C4C" w14:textId="77777777" w:rsidR="00AD70A6" w:rsidRDefault="00FD3AB6">
      <w:pPr>
        <w:numPr>
          <w:ilvl w:val="1"/>
          <w:numId w:val="15"/>
        </w:numPr>
        <w:spacing w:line="267" w:lineRule="auto"/>
        <w:ind w:right="960"/>
        <w:rPr>
          <w:rFonts w:ascii="Arial" w:hAnsi="Arial"/>
        </w:rPr>
      </w:pPr>
      <w:r>
        <w:rPr>
          <w:rFonts w:ascii="Arial" w:hAnsi="Arial"/>
        </w:rPr>
        <w:t>wydania Najemcy Maszyny w stanie zdatnym do korzystania z niej zgodnie z jej przeznaczeniem,</w:t>
      </w:r>
    </w:p>
    <w:p w14:paraId="064D6362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61EA5CEC" w14:textId="77777777" w:rsidR="00AD70A6" w:rsidRDefault="00FD3AB6">
      <w:pPr>
        <w:numPr>
          <w:ilvl w:val="1"/>
          <w:numId w:val="15"/>
        </w:numPr>
        <w:spacing w:line="27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dokonywania na własny koszt napraw Maszyny, przegląd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i zabieg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konserwacyjnych niezbędnych do utrzymania Maszyny w stanie technicznym pozwalającym na korzystanie z niej zgodnie z przeznaczeniem,</w:t>
      </w:r>
    </w:p>
    <w:p w14:paraId="76FBBE05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32B5C26C" w14:textId="77777777" w:rsidR="00AD70A6" w:rsidRDefault="00FD3AB6">
      <w:pPr>
        <w:numPr>
          <w:ilvl w:val="1"/>
          <w:numId w:val="15"/>
        </w:numPr>
        <w:spacing w:line="271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udzielania Najemcy na jego zapytanie, stosownie do okoliczności i w miarę możliwości, informacji niezbędnych do prawidłowego korzystania z Maszyny; Wynajmujący jednakże nie ma obowiązku przeprowadzać jakichkolwiek szkoleń czy kurs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 obsługi Maszyny.</w:t>
      </w:r>
    </w:p>
    <w:p w14:paraId="01F085C6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0348BCEC" w14:textId="77777777" w:rsidR="00AD70A6" w:rsidRDefault="00FD3AB6">
      <w:pPr>
        <w:numPr>
          <w:ilvl w:val="0"/>
          <w:numId w:val="15"/>
        </w:numPr>
        <w:spacing w:line="272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Wynajmujący zobowiązany jest na własny koszt do naprawy i usunięcia awarii Maszyny, jeżeli potrzeba taka powstała w następstwie normalnego zużycia i prawidłowej eksploatacji Maszyny. Wynajmujący nie ponosi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usunięcia usterki,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ra połączona jest z obowiązkiem drobnej naprawy.</w:t>
      </w:r>
    </w:p>
    <w:p w14:paraId="188461DC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29AB0145" w14:textId="77777777" w:rsidR="00AD70A6" w:rsidRDefault="00FD3AB6">
      <w:pPr>
        <w:numPr>
          <w:ilvl w:val="0"/>
          <w:numId w:val="15"/>
        </w:numPr>
        <w:spacing w:line="273" w:lineRule="auto"/>
        <w:jc w:val="both"/>
        <w:rPr>
          <w:rFonts w:ascii="Arial" w:hAnsi="Arial"/>
        </w:rPr>
      </w:pPr>
      <w:r>
        <w:rPr>
          <w:rFonts w:ascii="Arial" w:hAnsi="Arial"/>
        </w:rPr>
        <w:t>Wynajmujący nie jest zobowiązany na własny koszt do naprawy i usunięcia awarii Maszyny, jeżeli potrzeba taka powstała na skutek nieprawidłowej eksploatacji Maszyny przez Najemcę, w szczeg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lności jeżeli Najemca nie zastosował się do uwag lub wskaz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wek Wynajmującego lub obsługa Maszyny odbywała się sprzecznie z zaleceniami producenta</w:t>
      </w:r>
      <w:r>
        <w:rPr>
          <w:rFonts w:ascii="Arial" w:hAnsi="Arial"/>
          <w:color w:val="FF0000"/>
          <w:u w:color="FF0000"/>
        </w:rPr>
        <w:t>.</w:t>
      </w:r>
      <w:r>
        <w:rPr>
          <w:rFonts w:ascii="Arial" w:hAnsi="Arial"/>
        </w:rPr>
        <w:t xml:space="preserve"> W takim przypadku Najemca zobowiązany jest niezwłocznie wydać Maszynę Wynajmującemu bez uprawnienia do domagania się jej naprawy lub wydania maszyny zastępczej.</w:t>
      </w:r>
    </w:p>
    <w:p w14:paraId="205C89CE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191F6E05" w14:textId="77777777" w:rsidR="00AD70A6" w:rsidRDefault="00FD3AB6">
      <w:pPr>
        <w:numPr>
          <w:ilvl w:val="0"/>
          <w:numId w:val="15"/>
        </w:numPr>
        <w:spacing w:line="270" w:lineRule="auto"/>
        <w:jc w:val="both"/>
        <w:rPr>
          <w:rFonts w:ascii="Arial" w:hAnsi="Arial"/>
        </w:rPr>
      </w:pPr>
      <w:r>
        <w:rPr>
          <w:rFonts w:ascii="Arial" w:hAnsi="Arial"/>
        </w:rPr>
        <w:t>Jeżeli Maszyna uległa zniszczeniu z powodu okoliczności, za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 Wynajmujący odpowiedzialności nie ponosi, Wynajmujący nie ma obowiązku przywr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cenia stanu poprzedniego.</w:t>
      </w:r>
    </w:p>
    <w:p w14:paraId="65CC628C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6CED7F8E" w14:textId="77777777" w:rsidR="00AD70A6" w:rsidRDefault="00FD3AB6">
      <w:pPr>
        <w:numPr>
          <w:ilvl w:val="0"/>
          <w:numId w:val="16"/>
        </w:numPr>
        <w:spacing w:line="291" w:lineRule="auto"/>
        <w:ind w:right="2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Wyłącznie uprawnionym do dokonania naprawy i usunięcia Maszyny jest Wynajmujący, choćby obowiązek poniesienia koszt</w:t>
      </w:r>
      <w:r>
        <w:rPr>
          <w:rFonts w:ascii="Arial" w:hAnsi="Arial"/>
          <w:sz w:val="19"/>
          <w:szCs w:val="19"/>
          <w:lang w:val="es-ES_tradnl"/>
        </w:rPr>
        <w:t>ó</w:t>
      </w:r>
      <w:r>
        <w:rPr>
          <w:rFonts w:ascii="Arial" w:hAnsi="Arial"/>
          <w:sz w:val="19"/>
          <w:szCs w:val="19"/>
        </w:rPr>
        <w:t>w naprawy spoczywał na Najemcy. W razie usterki lub awarii</w:t>
      </w:r>
    </w:p>
    <w:p w14:paraId="6E435D99" w14:textId="77777777" w:rsidR="00AD70A6" w:rsidRDefault="00AD70A6">
      <w:pPr>
        <w:spacing w:line="143" w:lineRule="exact"/>
        <w:rPr>
          <w:rFonts w:ascii="Times New Roman" w:eastAsia="Times New Roman" w:hAnsi="Times New Roman" w:cs="Times New Roman"/>
        </w:rPr>
      </w:pPr>
    </w:p>
    <w:p w14:paraId="296AAFE5" w14:textId="77777777" w:rsidR="00AD70A6" w:rsidRDefault="00FD3AB6">
      <w:pPr>
        <w:spacing w:line="20" w:lineRule="atLeast"/>
        <w:ind w:left="8940"/>
        <w:rPr>
          <w:sz w:val="22"/>
          <w:szCs w:val="22"/>
        </w:rPr>
      </w:pPr>
      <w:r>
        <w:rPr>
          <w:sz w:val="22"/>
          <w:szCs w:val="22"/>
        </w:rPr>
        <w:t>2</w:t>
      </w:r>
    </w:p>
    <w:p w14:paraId="7CEA9AA9" w14:textId="77777777" w:rsidR="00AD70A6" w:rsidRDefault="00AD70A6">
      <w:pPr>
        <w:spacing w:line="20" w:lineRule="atLeast"/>
        <w:ind w:left="8940"/>
        <w:sectPr w:rsidR="00AD70A6">
          <w:headerReference w:type="default" r:id="rId7"/>
          <w:footerReference w:type="default" r:id="rId8"/>
          <w:pgSz w:w="11900" w:h="16840"/>
          <w:pgMar w:top="1413" w:right="1406" w:bottom="416" w:left="1440" w:header="0" w:footer="0" w:gutter="0"/>
          <w:cols w:space="708"/>
        </w:sectPr>
      </w:pPr>
    </w:p>
    <w:p w14:paraId="4F3C479F" w14:textId="77777777" w:rsidR="00AD70A6" w:rsidRDefault="00FD3AB6">
      <w:pPr>
        <w:spacing w:line="272" w:lineRule="auto"/>
        <w:ind w:left="700" w:right="20"/>
        <w:jc w:val="both"/>
        <w:rPr>
          <w:rFonts w:ascii="Arial" w:eastAsia="Arial" w:hAnsi="Arial" w:cs="Arial"/>
        </w:rPr>
      </w:pPr>
      <w:bookmarkStart w:id="1" w:name="page3"/>
      <w:bookmarkEnd w:id="1"/>
      <w:r>
        <w:rPr>
          <w:rFonts w:ascii="Arial" w:hAnsi="Arial"/>
        </w:rPr>
        <w:lastRenderedPageBreak/>
        <w:t>Maszyny Najemca zawiadamia o tym fakcie bezzwłocznie Wynajmującego. Wynajmujący po ustaleniu rodzaju usterki/awarii i jej źr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dła może zrezygnować z wykonania przez siebie naprawy i wyrazić w formie dokumentowej pod rygorem nieważności zgodę na naprawę Maszyny przez Najemcę lub inną osobę.</w:t>
      </w:r>
    </w:p>
    <w:p w14:paraId="56946CE9" w14:textId="77777777" w:rsidR="00AD70A6" w:rsidRDefault="00AD70A6">
      <w:pPr>
        <w:spacing w:line="20" w:lineRule="exact"/>
        <w:rPr>
          <w:rFonts w:ascii="Times New Roman" w:eastAsia="Times New Roman" w:hAnsi="Times New Roman" w:cs="Times New Roman"/>
        </w:rPr>
      </w:pPr>
    </w:p>
    <w:p w14:paraId="172311CB" w14:textId="77777777" w:rsidR="00AD70A6" w:rsidRDefault="00FD3AB6">
      <w:pPr>
        <w:numPr>
          <w:ilvl w:val="0"/>
          <w:numId w:val="19"/>
        </w:numPr>
        <w:spacing w:line="271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W razie gdy obowiązek poniesienia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naprawy spoczywa na Najemcy, Najemca zapłaci Wynajmującemu cenę naprawy wedle stawek obowiązujących u Wynajmującego, chyba że jest upoważniony do samodzielnego dokonania naprawy i dokona tej naprawy.</w:t>
      </w:r>
    </w:p>
    <w:p w14:paraId="376E68D8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21B906FB" w14:textId="77777777" w:rsidR="00AD70A6" w:rsidRDefault="00FD3AB6">
      <w:pPr>
        <w:numPr>
          <w:ilvl w:val="0"/>
          <w:numId w:val="18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Wynajmujący zapewnia przyjazd serwisanta do awarii w czasie do 48 godzin od chwili otrzymania zawiadomienia o awarii.</w:t>
      </w:r>
    </w:p>
    <w:p w14:paraId="524D7CDC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01BBEE2D" w14:textId="77777777" w:rsidR="00AD70A6" w:rsidRDefault="00FD3AB6">
      <w:pPr>
        <w:numPr>
          <w:ilvl w:val="0"/>
          <w:numId w:val="18"/>
        </w:numPr>
        <w:spacing w:line="273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W razie wezwania serwisu przez Najemcę bez uzasadnionej podstawy, Najemca ponosi pełne koszty transportu i przeglądu Maszyny. Serwis wezwany zostaje bez uzasadnionej podstawy w szczeg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lności gdy: Maszyna nie ma usterki; wadliwe działanie Maszyny jest wynikiem nieprawidłowej obsługi; brak działania lub nieprawidłowe działanie Maszyny wynika z braku odpowiedniego przygotowania, wiedzy lub umiejętności obsługi Maszyny przez Najemcę lub osobę przez niego upoważ</w:t>
      </w:r>
      <w:r>
        <w:rPr>
          <w:rFonts w:ascii="Arial" w:hAnsi="Arial"/>
          <w:lang w:val="fr-FR"/>
        </w:rPr>
        <w:t>nion</w:t>
      </w:r>
      <w:r>
        <w:rPr>
          <w:rFonts w:ascii="Arial" w:hAnsi="Arial"/>
        </w:rPr>
        <w:t>ą.</w:t>
      </w:r>
    </w:p>
    <w:p w14:paraId="21ACD731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7EC83809" w14:textId="77777777" w:rsidR="00AD70A6" w:rsidRDefault="00FD3AB6">
      <w:pPr>
        <w:numPr>
          <w:ilvl w:val="0"/>
          <w:numId w:val="18"/>
        </w:numPr>
        <w:spacing w:line="271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W razie popełnienia przez Najemcę lub osobę przeze niego upoważ</w:t>
      </w:r>
      <w:r>
        <w:rPr>
          <w:rFonts w:ascii="Arial" w:hAnsi="Arial"/>
          <w:lang w:val="fr-FR"/>
        </w:rPr>
        <w:t>nion</w:t>
      </w:r>
      <w:r>
        <w:rPr>
          <w:rFonts w:ascii="Arial" w:hAnsi="Arial"/>
        </w:rPr>
        <w:t>ą wykroczeń lub innego rodzaju czyn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karalnych, Wynajmujący ma pełne prawo udostępnić stosowne informacje organom ścigania.</w:t>
      </w:r>
    </w:p>
    <w:p w14:paraId="621A9BD1" w14:textId="77777777" w:rsidR="00AD70A6" w:rsidRDefault="00AD70A6">
      <w:pPr>
        <w:spacing w:line="269" w:lineRule="exact"/>
        <w:rPr>
          <w:rFonts w:ascii="Times New Roman" w:eastAsia="Times New Roman" w:hAnsi="Times New Roman" w:cs="Times New Roman"/>
        </w:rPr>
      </w:pPr>
    </w:p>
    <w:p w14:paraId="31D88628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Obowiązki Najemcy</w:t>
      </w:r>
    </w:p>
    <w:p w14:paraId="5A9F6F37" w14:textId="77777777" w:rsidR="00AD70A6" w:rsidRDefault="00AD70A6">
      <w:pPr>
        <w:spacing w:line="34" w:lineRule="exact"/>
        <w:rPr>
          <w:rFonts w:ascii="Times New Roman" w:eastAsia="Times New Roman" w:hAnsi="Times New Roman" w:cs="Times New Roman"/>
        </w:rPr>
      </w:pPr>
    </w:p>
    <w:p w14:paraId="317A8425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§6</w:t>
      </w:r>
    </w:p>
    <w:p w14:paraId="442C6040" w14:textId="77777777" w:rsidR="00AD70A6" w:rsidRDefault="00AD70A6">
      <w:pPr>
        <w:spacing w:line="300" w:lineRule="exact"/>
        <w:rPr>
          <w:rFonts w:ascii="Times New Roman" w:eastAsia="Times New Roman" w:hAnsi="Times New Roman" w:cs="Times New Roman"/>
        </w:rPr>
      </w:pPr>
    </w:p>
    <w:p w14:paraId="757544CC" w14:textId="77777777" w:rsidR="00AD70A6" w:rsidRDefault="00FD3AB6">
      <w:pPr>
        <w:numPr>
          <w:ilvl w:val="0"/>
          <w:numId w:val="21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Najemca zobowiązany jest do:</w:t>
      </w:r>
    </w:p>
    <w:p w14:paraId="2EDD463D" w14:textId="77777777" w:rsidR="00AD70A6" w:rsidRDefault="00AD70A6">
      <w:pPr>
        <w:spacing w:line="309" w:lineRule="exact"/>
        <w:rPr>
          <w:rFonts w:ascii="Times New Roman" w:eastAsia="Times New Roman" w:hAnsi="Times New Roman" w:cs="Times New Roman"/>
        </w:rPr>
      </w:pPr>
    </w:p>
    <w:p w14:paraId="79DC5D03" w14:textId="77777777" w:rsidR="00AD70A6" w:rsidRDefault="00FD3AB6">
      <w:pPr>
        <w:numPr>
          <w:ilvl w:val="0"/>
          <w:numId w:val="23"/>
        </w:numPr>
        <w:spacing w:line="271" w:lineRule="auto"/>
        <w:jc w:val="both"/>
        <w:rPr>
          <w:rFonts w:ascii="Arial" w:hAnsi="Arial"/>
        </w:rPr>
      </w:pPr>
      <w:r>
        <w:rPr>
          <w:rFonts w:ascii="Arial" w:hAnsi="Arial"/>
        </w:rPr>
        <w:t>używania Maszyny przez czas najmu w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w umowie określony, w szczeg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lności w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odpowiadający: właściwościom i przeznaczeniu Maszyny, zaleceniom producenta, uwagom i wskaz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wkom Wynajmującego, przepisom BHP,</w:t>
      </w:r>
    </w:p>
    <w:p w14:paraId="15E9278A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2C9E9EE4" w14:textId="77777777" w:rsidR="00AD70A6" w:rsidRDefault="00FD3AB6">
      <w:pPr>
        <w:numPr>
          <w:ilvl w:val="0"/>
          <w:numId w:val="23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niepozostawiania dokument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lub kluczyk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 Maszynie, albowiem powoduje zwolnienie ubezpieczyciela od kradzieży pojazdu,</w:t>
      </w:r>
    </w:p>
    <w:p w14:paraId="5C426EC9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7BA10CAD" w14:textId="77777777" w:rsidR="00AD70A6" w:rsidRDefault="00FD3AB6">
      <w:pPr>
        <w:numPr>
          <w:ilvl w:val="0"/>
          <w:numId w:val="23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niekopiowanie kluczy lub innych urządzeń umożliwiających dostęp lub rozruch Maszyny,</w:t>
      </w:r>
    </w:p>
    <w:p w14:paraId="6C704C1F" w14:textId="77777777" w:rsidR="00AD70A6" w:rsidRDefault="00AD70A6">
      <w:pPr>
        <w:spacing w:line="44" w:lineRule="exact"/>
        <w:rPr>
          <w:rFonts w:ascii="Arial" w:eastAsia="Arial" w:hAnsi="Arial" w:cs="Arial"/>
        </w:rPr>
      </w:pPr>
    </w:p>
    <w:p w14:paraId="2B252418" w14:textId="77777777" w:rsidR="00AD70A6" w:rsidRDefault="00FD3AB6">
      <w:pPr>
        <w:numPr>
          <w:ilvl w:val="0"/>
          <w:numId w:val="23"/>
        </w:numPr>
        <w:spacing w:line="267" w:lineRule="auto"/>
        <w:ind w:right="20"/>
        <w:rPr>
          <w:rFonts w:ascii="Arial" w:hAnsi="Arial"/>
        </w:rPr>
      </w:pPr>
      <w:r>
        <w:rPr>
          <w:rFonts w:ascii="Arial" w:hAnsi="Arial"/>
        </w:rPr>
        <w:t>sprawowania nad Maszyną pieczy przez cały okres najmu, a także po zakończeniu umowy najmu do chwili wydania Maszyny Wynajmującemu,</w:t>
      </w:r>
    </w:p>
    <w:p w14:paraId="4AE676AC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0663890B" w14:textId="77777777" w:rsidR="00AD70A6" w:rsidRDefault="00FD3AB6">
      <w:pPr>
        <w:numPr>
          <w:ilvl w:val="0"/>
          <w:numId w:val="23"/>
        </w:numPr>
        <w:spacing w:line="27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zabezpieczenia jej przed uszkodzeniem, kradzieżą, spł</w:t>
      </w:r>
      <w:r>
        <w:rPr>
          <w:rFonts w:ascii="Arial" w:hAnsi="Arial"/>
          <w:lang w:val="it-IT"/>
        </w:rPr>
        <w:t>oni</w:t>
      </w:r>
      <w:r>
        <w:rPr>
          <w:rFonts w:ascii="Arial" w:hAnsi="Arial"/>
        </w:rPr>
        <w:t xml:space="preserve">ęciem lub innymi tego typu zdarzeniami; w miarę możliwości Najemca powinien zapewnić </w:t>
      </w:r>
      <w:r>
        <w:rPr>
          <w:rFonts w:ascii="Arial" w:hAnsi="Arial"/>
          <w:lang w:val="it-IT"/>
        </w:rPr>
        <w:t>post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j Maszyny w miejscu uniemożliwiającym dostęp do Maszyny nieupoważnionym osobom trzecim,</w:t>
      </w:r>
    </w:p>
    <w:p w14:paraId="338D1555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46782968" w14:textId="77777777" w:rsidR="00AD70A6" w:rsidRDefault="00FD3AB6">
      <w:pPr>
        <w:numPr>
          <w:ilvl w:val="0"/>
          <w:numId w:val="23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terminowego płacenia czynszu w pełnej kwocie,</w:t>
      </w:r>
    </w:p>
    <w:p w14:paraId="0AD95838" w14:textId="77777777" w:rsidR="00AD70A6" w:rsidRDefault="00AD70A6">
      <w:pPr>
        <w:spacing w:line="47" w:lineRule="exact"/>
        <w:rPr>
          <w:rFonts w:ascii="Arial" w:eastAsia="Arial" w:hAnsi="Arial" w:cs="Arial"/>
        </w:rPr>
      </w:pPr>
    </w:p>
    <w:p w14:paraId="4F1A233A" w14:textId="77777777" w:rsidR="00AD70A6" w:rsidRDefault="00FD3AB6">
      <w:pPr>
        <w:numPr>
          <w:ilvl w:val="0"/>
          <w:numId w:val="23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niezwłocznego informowania Wynajmującego o potrzebach dokonywania napraw lub konserwacji Maszyny,</w:t>
      </w:r>
    </w:p>
    <w:p w14:paraId="38C63B77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27E42471" w14:textId="77777777" w:rsidR="00AD70A6" w:rsidRDefault="00FD3AB6">
      <w:pPr>
        <w:numPr>
          <w:ilvl w:val="0"/>
          <w:numId w:val="23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niezwłocznego informowania Wynajmującego oraz organy ścigania o kradzieży lub uszkodzeniu Maszyny przez nieupoważnione osoby trzecie,</w:t>
      </w:r>
    </w:p>
    <w:p w14:paraId="7656BF37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78F29BB6" w14:textId="77777777" w:rsidR="00AD70A6" w:rsidRDefault="00FD3AB6">
      <w:pPr>
        <w:numPr>
          <w:ilvl w:val="0"/>
          <w:numId w:val="23"/>
        </w:numPr>
        <w:spacing w:line="267" w:lineRule="auto"/>
        <w:ind w:right="20"/>
        <w:rPr>
          <w:rFonts w:ascii="Arial" w:hAnsi="Arial"/>
        </w:rPr>
      </w:pPr>
      <w:r>
        <w:rPr>
          <w:rFonts w:ascii="Arial" w:hAnsi="Arial"/>
        </w:rPr>
        <w:t>ponoszenia opłat wynikających z mandat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i innego rodzaju grzywien powstałych wskutek nieprzestrzegania przez Najemcę lub osobę przez niego upoważ</w:t>
      </w:r>
      <w:r>
        <w:rPr>
          <w:rFonts w:ascii="Arial" w:hAnsi="Arial"/>
          <w:lang w:val="fr-FR"/>
        </w:rPr>
        <w:t>nion</w:t>
      </w:r>
      <w:r>
        <w:rPr>
          <w:rFonts w:ascii="Arial" w:hAnsi="Arial"/>
        </w:rPr>
        <w:t>ą przepis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prawa,</w:t>
      </w:r>
    </w:p>
    <w:p w14:paraId="0E4C8357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28575B93" w14:textId="77777777" w:rsidR="00AD70A6" w:rsidRDefault="00FD3AB6">
      <w:pPr>
        <w:numPr>
          <w:ilvl w:val="0"/>
          <w:numId w:val="23"/>
        </w:numPr>
        <w:spacing w:line="273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ponoszenia drobnych nakład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połączonych ze zwykłym używaniem Maszyny, w szczeg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lności do ponoszenia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drobnych napraw,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paliwa i innych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bieżącej eksploatacji w czasie obowiązywania najmu; do tej kategorii nakład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zalicza się także ponoszenie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zmiany przebitego ogumienia, jeżeli przebicie miało miejsce w czasie trwania najmu,</w:t>
      </w:r>
    </w:p>
    <w:p w14:paraId="3A60EE5E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33A56F6E" w14:textId="77777777" w:rsidR="00AD70A6" w:rsidRDefault="00FD3AB6">
      <w:pPr>
        <w:numPr>
          <w:ilvl w:val="0"/>
          <w:numId w:val="23"/>
        </w:numPr>
        <w:spacing w:line="265" w:lineRule="auto"/>
        <w:ind w:right="20"/>
        <w:rPr>
          <w:rFonts w:ascii="Arial" w:hAnsi="Arial"/>
        </w:rPr>
      </w:pPr>
      <w:r>
        <w:rPr>
          <w:rFonts w:ascii="Arial" w:hAnsi="Arial"/>
        </w:rPr>
        <w:t>informowania Wynajmującego niezwłocznie, iż osoba trzecia dochodzi przeciwko Najemcy lub Wynajmującemu roszczeń dotyczących Maszyny,</w:t>
      </w:r>
    </w:p>
    <w:p w14:paraId="6CB09C49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4E6887BE" w14:textId="77777777" w:rsidR="00AD70A6" w:rsidRDefault="00FD3AB6">
      <w:pPr>
        <w:numPr>
          <w:ilvl w:val="0"/>
          <w:numId w:val="23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niedokonywania w Maszynie zmian sprzecznych z Umową Najmu lub z przeznaczeniem,</w:t>
      </w:r>
    </w:p>
    <w:p w14:paraId="1B2C5B2B" w14:textId="77777777" w:rsidR="00AD70A6" w:rsidRDefault="00AD70A6">
      <w:pPr>
        <w:spacing w:line="44" w:lineRule="exact"/>
        <w:rPr>
          <w:rFonts w:ascii="Arial" w:eastAsia="Arial" w:hAnsi="Arial" w:cs="Arial"/>
        </w:rPr>
      </w:pPr>
    </w:p>
    <w:p w14:paraId="0FB23D9E" w14:textId="77777777" w:rsidR="00AD70A6" w:rsidRDefault="00FD3AB6">
      <w:pPr>
        <w:numPr>
          <w:ilvl w:val="0"/>
          <w:numId w:val="24"/>
        </w:numPr>
        <w:spacing w:line="20" w:lineRule="atLeas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zwr</w:t>
      </w:r>
      <w:r>
        <w:rPr>
          <w:rFonts w:ascii="Arial" w:hAnsi="Arial"/>
          <w:sz w:val="19"/>
          <w:szCs w:val="19"/>
          <w:lang w:val="es-ES_tradnl"/>
        </w:rPr>
        <w:t>ó</w:t>
      </w:r>
      <w:r>
        <w:rPr>
          <w:rFonts w:ascii="Arial" w:hAnsi="Arial"/>
          <w:sz w:val="19"/>
          <w:szCs w:val="19"/>
        </w:rPr>
        <w:t>cenia Wynajmującemu Maszyny w stanie niepogorszonym po zakończeniu Umowy Najmu,</w:t>
      </w:r>
    </w:p>
    <w:p w14:paraId="43F28454" w14:textId="77777777" w:rsidR="00AD70A6" w:rsidRDefault="00AD70A6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14:paraId="49CB719E" w14:textId="77777777" w:rsidR="00AD70A6" w:rsidRDefault="00FD3AB6">
      <w:pPr>
        <w:numPr>
          <w:ilvl w:val="0"/>
          <w:numId w:val="23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informowania Wynajmującego o wszelkich zdarzeniach istotnych związanych z Maszyną.</w:t>
      </w:r>
    </w:p>
    <w:p w14:paraId="1CD291D8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5531BDF8" w14:textId="77777777" w:rsidR="00AD70A6" w:rsidRDefault="00AD70A6">
      <w:pPr>
        <w:spacing w:line="253" w:lineRule="exact"/>
        <w:rPr>
          <w:rFonts w:ascii="Times New Roman" w:eastAsia="Times New Roman" w:hAnsi="Times New Roman" w:cs="Times New Roman"/>
        </w:rPr>
      </w:pPr>
    </w:p>
    <w:p w14:paraId="7051BD44" w14:textId="77777777" w:rsidR="00AD70A6" w:rsidRDefault="00FD3AB6">
      <w:pPr>
        <w:spacing w:line="20" w:lineRule="atLeast"/>
        <w:ind w:left="8940"/>
        <w:rPr>
          <w:sz w:val="22"/>
          <w:szCs w:val="22"/>
        </w:rPr>
      </w:pPr>
      <w:r>
        <w:rPr>
          <w:sz w:val="22"/>
          <w:szCs w:val="22"/>
        </w:rPr>
        <w:t>3</w:t>
      </w:r>
    </w:p>
    <w:p w14:paraId="0AD6C24E" w14:textId="77777777" w:rsidR="00AD70A6" w:rsidRDefault="00AD70A6">
      <w:pPr>
        <w:spacing w:line="20" w:lineRule="atLeast"/>
        <w:ind w:left="8940"/>
        <w:sectPr w:rsidR="00AD70A6">
          <w:headerReference w:type="default" r:id="rId9"/>
          <w:pgSz w:w="11900" w:h="16840"/>
          <w:pgMar w:top="1423" w:right="1406" w:bottom="416" w:left="1440" w:header="0" w:footer="0" w:gutter="0"/>
          <w:cols w:space="708"/>
        </w:sectPr>
      </w:pPr>
    </w:p>
    <w:p w14:paraId="6BE8F3B0" w14:textId="77777777" w:rsidR="00AD70A6" w:rsidRDefault="00FD3AB6">
      <w:pPr>
        <w:numPr>
          <w:ilvl w:val="0"/>
          <w:numId w:val="27"/>
        </w:numPr>
        <w:spacing w:line="273" w:lineRule="auto"/>
        <w:jc w:val="both"/>
        <w:rPr>
          <w:rFonts w:ascii="Arial" w:eastAsia="Arial" w:hAnsi="Arial" w:cs="Arial"/>
        </w:rPr>
      </w:pPr>
      <w:bookmarkStart w:id="2" w:name="page4"/>
      <w:bookmarkEnd w:id="2"/>
      <w:r>
        <w:rPr>
          <w:rFonts w:ascii="Arial" w:hAnsi="Arial"/>
        </w:rPr>
        <w:lastRenderedPageBreak/>
        <w:t>Maszyna nie może zostać oddana przez Najemcę osobom trzecim do odpłatnego lub nieodpłatnego używania; korzystania i pobierania pożytk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w, bez względu na formę prawną, chyba że Wynajmujący wyrazi na to zgodę w formie pisemnej pod rygorem nieważności. Najemca uprawniony jest jednak oddawać maszynę </w:t>
      </w:r>
      <w:r>
        <w:rPr>
          <w:rFonts w:ascii="Arial" w:hAnsi="Arial"/>
          <w:lang w:val="pt-PT"/>
        </w:rPr>
        <w:t>do obs</w:t>
      </w:r>
      <w:r>
        <w:rPr>
          <w:rFonts w:ascii="Arial" w:hAnsi="Arial"/>
        </w:rPr>
        <w:t>ługi swoim pracownikom, zleceniobiorcom lub osobom,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 wykonują na rzecz Najemcy określone czynności a Maszyna została najęta w tym celu.</w:t>
      </w:r>
    </w:p>
    <w:p w14:paraId="62D9A078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51EE0D69" w14:textId="77777777" w:rsidR="00AD70A6" w:rsidRDefault="00FD3AB6">
      <w:pPr>
        <w:numPr>
          <w:ilvl w:val="0"/>
          <w:numId w:val="26"/>
        </w:numPr>
        <w:spacing w:line="27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Maszyna nie może być obsługiwana przez Najemcę lub inną upoważ</w:t>
      </w:r>
      <w:r>
        <w:rPr>
          <w:rFonts w:ascii="Arial" w:hAnsi="Arial"/>
          <w:lang w:val="fr-FR"/>
        </w:rPr>
        <w:t>nion</w:t>
      </w:r>
      <w:r>
        <w:rPr>
          <w:rFonts w:ascii="Arial" w:hAnsi="Arial"/>
        </w:rPr>
        <w:t>ą przez niego osobę, jeżeli osoba obsługująca pozostaje pod wpływem alkoholu, lek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halucynogennych, narkotyk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lub innych substancji osłabiających jego świadomość i zdolność reakcji.</w:t>
      </w:r>
    </w:p>
    <w:p w14:paraId="34854B9D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78B29109" w14:textId="77777777" w:rsidR="00AD70A6" w:rsidRDefault="00FD3AB6">
      <w:pPr>
        <w:numPr>
          <w:ilvl w:val="0"/>
          <w:numId w:val="26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Maszyna może być obsługiwana jedynie przez osobę posiadającą stosowną wiedzę i uprawnienia przewidziane przepisami prawa do obsługi Maszyny.</w:t>
      </w:r>
    </w:p>
    <w:p w14:paraId="7572FFA7" w14:textId="77777777" w:rsidR="00AD70A6" w:rsidRDefault="00AD70A6">
      <w:pPr>
        <w:spacing w:line="24" w:lineRule="exact"/>
        <w:rPr>
          <w:rFonts w:ascii="Arial" w:eastAsia="Arial" w:hAnsi="Arial" w:cs="Arial"/>
        </w:rPr>
      </w:pPr>
    </w:p>
    <w:p w14:paraId="57C68D65" w14:textId="77777777" w:rsidR="00AD70A6" w:rsidRDefault="00FD3AB6">
      <w:pPr>
        <w:numPr>
          <w:ilvl w:val="0"/>
          <w:numId w:val="26"/>
        </w:numPr>
        <w:spacing w:line="27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Maszyna nie może być używana wbrew przepisom prawa, w tym przepisom celnym, drogowym lub innym obowiązujących na terenie Polski, a także poza granicami Polski, jeżeli Maszyna używana jest poza granicami Polski.</w:t>
      </w:r>
    </w:p>
    <w:p w14:paraId="772B52E6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54184162" w14:textId="77777777" w:rsidR="00AD70A6" w:rsidRDefault="00FD3AB6">
      <w:pPr>
        <w:numPr>
          <w:ilvl w:val="0"/>
          <w:numId w:val="26"/>
        </w:numPr>
        <w:spacing w:line="271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Nie zezwala się na przejazd Maszyny i korzystanie z Maszyny poza granicami Polski, chyba że Wynajmujący wyrazi na to zgodę przy zawarciu Umowy Najmu lub w późniejszym czasie w formie pisemnej pod rygorem nieważności.</w:t>
      </w:r>
    </w:p>
    <w:p w14:paraId="419121F2" w14:textId="77777777" w:rsidR="00AD70A6" w:rsidRDefault="00AD70A6">
      <w:pPr>
        <w:spacing w:line="269" w:lineRule="exact"/>
        <w:rPr>
          <w:rFonts w:ascii="Times New Roman" w:eastAsia="Times New Roman" w:hAnsi="Times New Roman" w:cs="Times New Roman"/>
        </w:rPr>
      </w:pPr>
    </w:p>
    <w:p w14:paraId="77D0167B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Uprawnienia kontrolne Wynajmującego</w:t>
      </w:r>
    </w:p>
    <w:p w14:paraId="04FB5729" w14:textId="77777777" w:rsidR="00AD70A6" w:rsidRDefault="00AD70A6">
      <w:pPr>
        <w:spacing w:line="34" w:lineRule="exact"/>
        <w:rPr>
          <w:rFonts w:ascii="Times New Roman" w:eastAsia="Times New Roman" w:hAnsi="Times New Roman" w:cs="Times New Roman"/>
        </w:rPr>
      </w:pPr>
    </w:p>
    <w:p w14:paraId="394B77B8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§7</w:t>
      </w:r>
    </w:p>
    <w:p w14:paraId="1F3C8DAF" w14:textId="77777777" w:rsidR="00AD70A6" w:rsidRDefault="00AD70A6">
      <w:pPr>
        <w:spacing w:line="311" w:lineRule="exact"/>
        <w:rPr>
          <w:rFonts w:ascii="Times New Roman" w:eastAsia="Times New Roman" w:hAnsi="Times New Roman" w:cs="Times New Roman"/>
        </w:rPr>
      </w:pPr>
    </w:p>
    <w:p w14:paraId="7114431F" w14:textId="77777777" w:rsidR="00AD70A6" w:rsidRDefault="00FD3AB6">
      <w:pPr>
        <w:numPr>
          <w:ilvl w:val="0"/>
          <w:numId w:val="29"/>
        </w:numPr>
        <w:spacing w:line="270" w:lineRule="auto"/>
        <w:jc w:val="both"/>
        <w:rPr>
          <w:rFonts w:ascii="Arial" w:hAnsi="Arial"/>
        </w:rPr>
      </w:pPr>
      <w:r>
        <w:rPr>
          <w:rFonts w:ascii="Arial" w:hAnsi="Arial"/>
        </w:rPr>
        <w:t>Najemca uprawniony jest do udzielania Wynajmującemu informacji na temat stanu i miejsca postoju Maszyny. Wynajmujący powinien wnioskować o takie informacje w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niezakłócający pracy u Najemcy.</w:t>
      </w:r>
    </w:p>
    <w:p w14:paraId="315FE038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462983CF" w14:textId="77777777" w:rsidR="00AD70A6" w:rsidRDefault="00FD3AB6">
      <w:pPr>
        <w:numPr>
          <w:ilvl w:val="0"/>
          <w:numId w:val="29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Wynajmujący uprawniony jest do oględzin i fizycznej kontroli stanu Maszyny jeż</w:t>
      </w:r>
      <w:r>
        <w:rPr>
          <w:rFonts w:ascii="Arial" w:hAnsi="Arial"/>
          <w:lang w:val="it-IT"/>
        </w:rPr>
        <w:t>eli:</w:t>
      </w:r>
    </w:p>
    <w:p w14:paraId="41B27045" w14:textId="77777777" w:rsidR="00AD70A6" w:rsidRDefault="00AD70A6">
      <w:pPr>
        <w:spacing w:line="44" w:lineRule="exact"/>
        <w:rPr>
          <w:rFonts w:ascii="Arial" w:eastAsia="Arial" w:hAnsi="Arial" w:cs="Arial"/>
        </w:rPr>
      </w:pPr>
    </w:p>
    <w:p w14:paraId="7589D943" w14:textId="77777777" w:rsidR="00AD70A6" w:rsidRDefault="00FD3AB6">
      <w:pPr>
        <w:numPr>
          <w:ilvl w:val="1"/>
          <w:numId w:val="29"/>
        </w:numPr>
        <w:spacing w:line="267" w:lineRule="auto"/>
        <w:ind w:right="20"/>
        <w:rPr>
          <w:rFonts w:ascii="Arial" w:hAnsi="Arial"/>
        </w:rPr>
      </w:pPr>
      <w:r>
        <w:rPr>
          <w:rFonts w:ascii="Arial" w:hAnsi="Arial"/>
        </w:rPr>
        <w:t>Najemca bezzasadnie odmawia udzielenia informacji o stanie Maszyny w myś</w:t>
      </w:r>
      <w:r>
        <w:rPr>
          <w:rFonts w:ascii="Arial" w:hAnsi="Arial"/>
          <w:lang w:val="pt-PT"/>
        </w:rPr>
        <w:t xml:space="preserve">l. </w:t>
      </w:r>
      <w:r>
        <w:rPr>
          <w:rFonts w:ascii="Arial" w:hAnsi="Arial"/>
        </w:rPr>
        <w:t>§7 ust. 1 lub udziela informacji niepełnych lub nierzetelnych,</w:t>
      </w:r>
    </w:p>
    <w:p w14:paraId="4460C325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4F2B3A2F" w14:textId="77777777" w:rsidR="00AD70A6" w:rsidRDefault="00FD3AB6">
      <w:pPr>
        <w:numPr>
          <w:ilvl w:val="1"/>
          <w:numId w:val="29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Wynajmujący poweźmie uzasadnione wątpliwości co do tego czy Najemca korzysta z Maszyny w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prawidłowy, zgodny z Umową,</w:t>
      </w:r>
    </w:p>
    <w:p w14:paraId="4863EB73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3C4C7478" w14:textId="77777777" w:rsidR="00AD70A6" w:rsidRDefault="00FD3AB6">
      <w:pPr>
        <w:numPr>
          <w:ilvl w:val="1"/>
          <w:numId w:val="29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istnieje ryzyko powstania po stronie Wynajmującego szkody,</w:t>
      </w:r>
    </w:p>
    <w:p w14:paraId="5C1CE354" w14:textId="77777777" w:rsidR="00AD70A6" w:rsidRDefault="00AD70A6">
      <w:pPr>
        <w:spacing w:line="44" w:lineRule="exact"/>
        <w:rPr>
          <w:rFonts w:ascii="Arial" w:eastAsia="Arial" w:hAnsi="Arial" w:cs="Arial"/>
        </w:rPr>
      </w:pPr>
    </w:p>
    <w:p w14:paraId="5B49EF25" w14:textId="77777777" w:rsidR="00AD70A6" w:rsidRDefault="00FD3AB6">
      <w:pPr>
        <w:numPr>
          <w:ilvl w:val="1"/>
          <w:numId w:val="30"/>
        </w:numPr>
        <w:spacing w:line="290" w:lineRule="auto"/>
        <w:ind w:right="2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Wynajmujący poweźmie wątpliwości, czy Najemca w innym zakresie wykonuje prawidłowo Umowę Najmu, zwłaszcza w przypadku sprzecznego z Umową Najmu oddawania Maszyny innym osobom do używania lub korzystania z niej w miejscu niedopuszczalnym.</w:t>
      </w:r>
    </w:p>
    <w:p w14:paraId="3E685248" w14:textId="77777777" w:rsidR="00AD70A6" w:rsidRDefault="00AD70A6">
      <w:pPr>
        <w:spacing w:line="20" w:lineRule="exact"/>
        <w:rPr>
          <w:rFonts w:ascii="Arial" w:eastAsia="Arial" w:hAnsi="Arial" w:cs="Arial"/>
          <w:sz w:val="19"/>
          <w:szCs w:val="19"/>
        </w:rPr>
      </w:pPr>
    </w:p>
    <w:p w14:paraId="432966F4" w14:textId="77777777" w:rsidR="00AD70A6" w:rsidRDefault="00FD3AB6">
      <w:pPr>
        <w:numPr>
          <w:ilvl w:val="0"/>
          <w:numId w:val="29"/>
        </w:numPr>
        <w:spacing w:line="273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Kontrola,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rej mowa w §7 ust. 2 powinna odbywać się w miarę możliwości za wcześniejszym uprzedzeniem Najemcy przez Wynajmującego, chyba że kontrola musi być wykonana bez zbędnej zwłoki i nie jest możliwe wcześniejsze uprzedzenie Najemcy lub kontrola winna być wykonana w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niezapowiedziany w celu wykrycia nieprawidłowości wykonywania Umowy Najmu przez Najemcę.</w:t>
      </w:r>
    </w:p>
    <w:p w14:paraId="265F6D78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35F74B5E" w14:textId="77777777" w:rsidR="00AD70A6" w:rsidRDefault="00FD3AB6">
      <w:pPr>
        <w:numPr>
          <w:ilvl w:val="0"/>
          <w:numId w:val="29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Wynajmujący uprawniony jest w każdym czasie do kontroli miejsca postoju lub czasu pracy</w:t>
      </w:r>
    </w:p>
    <w:p w14:paraId="6B132685" w14:textId="77777777" w:rsidR="00AD70A6" w:rsidRDefault="00AD70A6">
      <w:pPr>
        <w:spacing w:line="34" w:lineRule="exact"/>
        <w:rPr>
          <w:rFonts w:ascii="Arial" w:eastAsia="Arial" w:hAnsi="Arial" w:cs="Arial"/>
        </w:rPr>
      </w:pPr>
    </w:p>
    <w:p w14:paraId="58B9A032" w14:textId="77777777" w:rsidR="00AD70A6" w:rsidRDefault="00FD3AB6">
      <w:pPr>
        <w:spacing w:line="20" w:lineRule="atLeast"/>
        <w:ind w:left="700"/>
        <w:rPr>
          <w:rFonts w:ascii="Arial" w:eastAsia="Arial" w:hAnsi="Arial" w:cs="Arial"/>
        </w:rPr>
      </w:pPr>
      <w:r>
        <w:rPr>
          <w:rFonts w:ascii="Arial" w:hAnsi="Arial"/>
        </w:rPr>
        <w:t>Maszyny poprzez wbudowany nadajnik GPS.</w:t>
      </w:r>
    </w:p>
    <w:p w14:paraId="64437CF2" w14:textId="77777777" w:rsidR="00AD70A6" w:rsidRDefault="00AD70A6">
      <w:pPr>
        <w:spacing w:line="34" w:lineRule="exact"/>
        <w:rPr>
          <w:rFonts w:ascii="Arial" w:eastAsia="Arial" w:hAnsi="Arial" w:cs="Arial"/>
        </w:rPr>
      </w:pPr>
    </w:p>
    <w:p w14:paraId="0C1D4781" w14:textId="77777777" w:rsidR="00AD70A6" w:rsidRDefault="00FD3AB6">
      <w:pPr>
        <w:numPr>
          <w:ilvl w:val="0"/>
          <w:numId w:val="29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Wynajmujący uprawniony jest do zdalnego wyłączenia maszyny, jeżeli Najemca wykonuje</w:t>
      </w:r>
    </w:p>
    <w:p w14:paraId="5A4CCF71" w14:textId="77777777" w:rsidR="00AD70A6" w:rsidRDefault="00AD70A6">
      <w:pPr>
        <w:spacing w:line="36" w:lineRule="exact"/>
        <w:rPr>
          <w:rFonts w:ascii="Times New Roman" w:eastAsia="Times New Roman" w:hAnsi="Times New Roman" w:cs="Times New Roman"/>
        </w:rPr>
      </w:pPr>
    </w:p>
    <w:p w14:paraId="4FBF0900" w14:textId="77777777" w:rsidR="00AD70A6" w:rsidRDefault="00FD3AB6">
      <w:pPr>
        <w:spacing w:line="20" w:lineRule="atLeast"/>
        <w:ind w:left="700"/>
        <w:rPr>
          <w:rFonts w:ascii="Arial" w:eastAsia="Arial" w:hAnsi="Arial" w:cs="Arial"/>
        </w:rPr>
      </w:pPr>
      <w:r>
        <w:rPr>
          <w:rFonts w:ascii="Arial" w:hAnsi="Arial"/>
        </w:rPr>
        <w:t>umowę w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nieprawidłowy, w szczeg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lnoś</w:t>
      </w:r>
      <w:r>
        <w:rPr>
          <w:rFonts w:ascii="Arial" w:hAnsi="Arial"/>
          <w:lang w:val="it-IT"/>
        </w:rPr>
        <w:t>ci:</w:t>
      </w:r>
    </w:p>
    <w:p w14:paraId="6EC934DE" w14:textId="77777777" w:rsidR="00AD70A6" w:rsidRDefault="00AD70A6">
      <w:pPr>
        <w:spacing w:line="34" w:lineRule="exact"/>
        <w:rPr>
          <w:rFonts w:ascii="Times New Roman" w:eastAsia="Times New Roman" w:hAnsi="Times New Roman" w:cs="Times New Roman"/>
        </w:rPr>
      </w:pPr>
    </w:p>
    <w:p w14:paraId="37FE09C2" w14:textId="77777777" w:rsidR="00AD70A6" w:rsidRDefault="00FD3AB6">
      <w:pPr>
        <w:numPr>
          <w:ilvl w:val="0"/>
          <w:numId w:val="32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Najemca korzysta z Maszyny w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nieprawidłowy,</w:t>
      </w:r>
    </w:p>
    <w:p w14:paraId="27C91A8A" w14:textId="77777777" w:rsidR="00AD70A6" w:rsidRDefault="00AD70A6">
      <w:pPr>
        <w:spacing w:line="34" w:lineRule="exact"/>
        <w:rPr>
          <w:rFonts w:ascii="Arial" w:eastAsia="Arial" w:hAnsi="Arial" w:cs="Arial"/>
        </w:rPr>
      </w:pPr>
    </w:p>
    <w:p w14:paraId="690BE969" w14:textId="77777777" w:rsidR="00AD70A6" w:rsidRDefault="00FD3AB6">
      <w:pPr>
        <w:numPr>
          <w:ilvl w:val="0"/>
          <w:numId w:val="32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Najemca korzysta z Maszyny ponad dobowy maksymalny czas pracy Maszyny,</w:t>
      </w:r>
    </w:p>
    <w:p w14:paraId="090653B7" w14:textId="77777777" w:rsidR="00AD70A6" w:rsidRDefault="00AD70A6">
      <w:pPr>
        <w:spacing w:line="44" w:lineRule="exact"/>
        <w:rPr>
          <w:rFonts w:ascii="Arial" w:eastAsia="Arial" w:hAnsi="Arial" w:cs="Arial"/>
        </w:rPr>
      </w:pPr>
    </w:p>
    <w:p w14:paraId="52C63C8A" w14:textId="77777777" w:rsidR="00AD70A6" w:rsidRDefault="00FD3AB6">
      <w:pPr>
        <w:numPr>
          <w:ilvl w:val="0"/>
          <w:numId w:val="33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Najemca korzysta z Maszyny w dni,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 nie są objęte Umową Najmu lub w niedozwolonym miejscu,</w:t>
      </w:r>
    </w:p>
    <w:p w14:paraId="1A0D68A8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0F74A570" w14:textId="77777777" w:rsidR="00AD70A6" w:rsidRDefault="00FD3AB6">
      <w:pPr>
        <w:numPr>
          <w:ilvl w:val="0"/>
          <w:numId w:val="32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Najemca nie zapł</w:t>
      </w:r>
      <w:r>
        <w:rPr>
          <w:rFonts w:ascii="Arial" w:hAnsi="Arial"/>
          <w:lang w:val="es-ES_tradnl"/>
        </w:rPr>
        <w:t>aci</w:t>
      </w:r>
      <w:r>
        <w:rPr>
          <w:rFonts w:ascii="Arial" w:hAnsi="Arial"/>
        </w:rPr>
        <w:t>ł czynszu w terminie lub wysokości wskazanych w Umowie Najmu,</w:t>
      </w:r>
    </w:p>
    <w:p w14:paraId="08FB7A34" w14:textId="77777777" w:rsidR="00AD70A6" w:rsidRDefault="00AD70A6">
      <w:pPr>
        <w:spacing w:line="44" w:lineRule="exact"/>
        <w:rPr>
          <w:rFonts w:ascii="Arial" w:eastAsia="Arial" w:hAnsi="Arial" w:cs="Arial"/>
        </w:rPr>
      </w:pPr>
    </w:p>
    <w:p w14:paraId="328BDF6E" w14:textId="77777777" w:rsidR="00AD70A6" w:rsidRDefault="00FD3AB6">
      <w:pPr>
        <w:numPr>
          <w:ilvl w:val="0"/>
          <w:numId w:val="34"/>
        </w:numPr>
        <w:spacing w:line="265" w:lineRule="auto"/>
        <w:ind w:right="20"/>
        <w:rPr>
          <w:rFonts w:ascii="Arial" w:hAnsi="Arial"/>
        </w:rPr>
      </w:pPr>
      <w:r>
        <w:rPr>
          <w:rFonts w:ascii="Arial" w:hAnsi="Arial"/>
        </w:rPr>
        <w:t>upłynął czas trwania najmu i Umowa Najmu nie została przedłużona, a Maszyna nie została zwr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cona Wynajmującemu,</w:t>
      </w:r>
    </w:p>
    <w:p w14:paraId="3B073DD4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1FDBB0B4" w14:textId="77777777" w:rsidR="00AD70A6" w:rsidRDefault="00FD3AB6">
      <w:pPr>
        <w:numPr>
          <w:ilvl w:val="0"/>
          <w:numId w:val="35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Najemca narusza Umowę Najmu w inny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b.</w:t>
      </w:r>
    </w:p>
    <w:p w14:paraId="4A16B631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6458569B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2BFF6C39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00E7A07A" w14:textId="77777777" w:rsidR="00AD70A6" w:rsidRDefault="00AD70A6">
      <w:pPr>
        <w:spacing w:line="384" w:lineRule="exact"/>
        <w:rPr>
          <w:rFonts w:ascii="Times New Roman" w:eastAsia="Times New Roman" w:hAnsi="Times New Roman" w:cs="Times New Roman"/>
        </w:rPr>
      </w:pPr>
    </w:p>
    <w:p w14:paraId="51040CA9" w14:textId="77777777" w:rsidR="00AD70A6" w:rsidRDefault="00FD3AB6">
      <w:pPr>
        <w:spacing w:line="20" w:lineRule="atLeast"/>
        <w:ind w:left="8940"/>
        <w:rPr>
          <w:sz w:val="22"/>
          <w:szCs w:val="22"/>
        </w:rPr>
      </w:pPr>
      <w:r>
        <w:rPr>
          <w:sz w:val="22"/>
          <w:szCs w:val="22"/>
        </w:rPr>
        <w:t>4</w:t>
      </w:r>
    </w:p>
    <w:p w14:paraId="23668CE9" w14:textId="77777777" w:rsidR="00AD70A6" w:rsidRDefault="00AD70A6">
      <w:pPr>
        <w:spacing w:line="20" w:lineRule="atLeast"/>
        <w:ind w:left="8940"/>
        <w:sectPr w:rsidR="00AD70A6">
          <w:headerReference w:type="default" r:id="rId10"/>
          <w:pgSz w:w="11900" w:h="16840"/>
          <w:pgMar w:top="1423" w:right="1406" w:bottom="416" w:left="1440" w:header="0" w:footer="0" w:gutter="0"/>
          <w:cols w:space="708"/>
        </w:sectPr>
      </w:pPr>
    </w:p>
    <w:p w14:paraId="30387999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bookmarkStart w:id="3" w:name="page5"/>
      <w:bookmarkEnd w:id="3"/>
      <w:r>
        <w:rPr>
          <w:rFonts w:ascii="Arial" w:hAnsi="Arial"/>
          <w:b/>
          <w:bCs/>
          <w:lang w:val="de-DE"/>
        </w:rPr>
        <w:lastRenderedPageBreak/>
        <w:t>W</w:t>
      </w:r>
      <w:r>
        <w:rPr>
          <w:rFonts w:ascii="Arial" w:hAnsi="Arial"/>
          <w:b/>
          <w:bCs/>
        </w:rPr>
        <w:t>ydanie Maszyny</w:t>
      </w:r>
    </w:p>
    <w:p w14:paraId="019DA9D8" w14:textId="77777777" w:rsidR="00AD70A6" w:rsidRDefault="00AD70A6">
      <w:pPr>
        <w:spacing w:line="36" w:lineRule="exact"/>
        <w:rPr>
          <w:rFonts w:ascii="Times New Roman" w:eastAsia="Times New Roman" w:hAnsi="Times New Roman" w:cs="Times New Roman"/>
        </w:rPr>
      </w:pPr>
    </w:p>
    <w:p w14:paraId="18896CFB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§8</w:t>
      </w:r>
    </w:p>
    <w:p w14:paraId="6B26A4C9" w14:textId="77777777" w:rsidR="00AD70A6" w:rsidRDefault="00AD70A6">
      <w:pPr>
        <w:spacing w:line="308" w:lineRule="exact"/>
        <w:rPr>
          <w:rFonts w:ascii="Times New Roman" w:eastAsia="Times New Roman" w:hAnsi="Times New Roman" w:cs="Times New Roman"/>
        </w:rPr>
      </w:pPr>
    </w:p>
    <w:p w14:paraId="448CA2ED" w14:textId="77777777" w:rsidR="00AD70A6" w:rsidRDefault="00FD3AB6">
      <w:pPr>
        <w:numPr>
          <w:ilvl w:val="0"/>
          <w:numId w:val="37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 xml:space="preserve">Strony zgodnie przyznają, iż Maszyna jest oddawana Najemcy w stanie zgodnym z opisem, w tym w dobrym stanie technicznym i nadaje się </w:t>
      </w:r>
      <w:r>
        <w:rPr>
          <w:rFonts w:ascii="Arial" w:hAnsi="Arial"/>
          <w:lang w:val="es-ES_tradnl"/>
        </w:rPr>
        <w:t>do u</w:t>
      </w:r>
      <w:r>
        <w:rPr>
          <w:rFonts w:ascii="Arial" w:hAnsi="Arial"/>
        </w:rPr>
        <w:t>żywania zgodnie z jej przeznaczeniem.</w:t>
      </w:r>
    </w:p>
    <w:p w14:paraId="62532F8B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2C53D258" w14:textId="77777777" w:rsidR="00AD70A6" w:rsidRDefault="00FD3AB6">
      <w:pPr>
        <w:numPr>
          <w:ilvl w:val="0"/>
          <w:numId w:val="37"/>
        </w:numPr>
        <w:spacing w:line="267" w:lineRule="auto"/>
        <w:ind w:right="20"/>
        <w:rPr>
          <w:rFonts w:ascii="Arial" w:hAnsi="Arial"/>
        </w:rPr>
      </w:pPr>
      <w:r>
        <w:rPr>
          <w:rFonts w:ascii="Arial" w:hAnsi="Arial"/>
        </w:rPr>
        <w:t>Wydanie Maszyny Najemcy oraz zwrotne wydanie Maszyny Wynajmującemu po zakończeniu Umowy Najmu następuje na podstawie pisemnego protokołu zdawczo – odbiorczego.</w:t>
      </w:r>
    </w:p>
    <w:p w14:paraId="26B9548F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2EEDBC94" w14:textId="77777777" w:rsidR="00AD70A6" w:rsidRDefault="00FD3AB6">
      <w:pPr>
        <w:numPr>
          <w:ilvl w:val="0"/>
          <w:numId w:val="37"/>
        </w:numPr>
        <w:spacing w:line="264" w:lineRule="auto"/>
        <w:rPr>
          <w:rFonts w:ascii="Arial" w:hAnsi="Arial"/>
        </w:rPr>
      </w:pPr>
      <w:r>
        <w:rPr>
          <w:rFonts w:ascii="Arial" w:hAnsi="Arial"/>
        </w:rPr>
        <w:t>Najemca otrzymuje najpóźniej w chwili wydania Maszyny zestaw kluczy oraz dokument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związanych z pojazdem, a potrzebnych do prawidłowego korzystania.</w:t>
      </w:r>
    </w:p>
    <w:p w14:paraId="7168504E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49DDB8AC" w14:textId="77777777" w:rsidR="00AD70A6" w:rsidRDefault="00FD3AB6">
      <w:pPr>
        <w:numPr>
          <w:ilvl w:val="0"/>
          <w:numId w:val="37"/>
        </w:numPr>
        <w:spacing w:line="272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Maszyna zostaje wydana Najemcy z pełnym zbiornikiem paliwa lub z naładowanymi do pełna bateriami. Przez cały okres najmu Najemca ponosi koszty uzupełniania paliwa lub naładowania baterii. Po zakończeniu najmu Najemca wydaje Wynajmującemu Maszynę z pełnym zbiornikiem paliwa lub z naładowanymi w pełni bateriami.</w:t>
      </w:r>
    </w:p>
    <w:p w14:paraId="5A026D88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2A30EC73" w14:textId="77777777" w:rsidR="00AD70A6" w:rsidRDefault="00FD3AB6">
      <w:pPr>
        <w:numPr>
          <w:ilvl w:val="0"/>
          <w:numId w:val="37"/>
        </w:numPr>
        <w:spacing w:line="264" w:lineRule="auto"/>
        <w:jc w:val="both"/>
        <w:rPr>
          <w:rFonts w:ascii="Arial" w:hAnsi="Arial"/>
        </w:rPr>
      </w:pPr>
      <w:r>
        <w:rPr>
          <w:rFonts w:ascii="Arial" w:hAnsi="Arial"/>
        </w:rPr>
        <w:t>Po zakończeniu najmu Najemca zwraca i wydaje Wynajmującemu Maszynę w miejscu wskazanym w Umowie Najmu. Zwrot Maszyny odbywa się w godzinach funkcjonowania biura</w:t>
      </w:r>
    </w:p>
    <w:p w14:paraId="31EBBCCA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3BB65006" w14:textId="77777777" w:rsidR="00AD70A6" w:rsidRDefault="00FD3AB6">
      <w:pPr>
        <w:spacing w:line="267" w:lineRule="auto"/>
        <w:ind w:left="700" w:right="20"/>
        <w:rPr>
          <w:rFonts w:ascii="Arial" w:eastAsia="Arial" w:hAnsi="Arial" w:cs="Arial"/>
        </w:rPr>
      </w:pPr>
      <w:r>
        <w:rPr>
          <w:rFonts w:ascii="Arial" w:hAnsi="Arial"/>
        </w:rPr>
        <w:t>Wynajmującego. Najemca zobowiązany jest uprzedzić Wynajmującego odpowiednio wcześniej o planowanym zwrocie Maszyny.</w:t>
      </w:r>
    </w:p>
    <w:p w14:paraId="5C28CA53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23E6AB52" w14:textId="77777777" w:rsidR="00AD70A6" w:rsidRDefault="00FD3AB6">
      <w:pPr>
        <w:numPr>
          <w:ilvl w:val="0"/>
          <w:numId w:val="37"/>
        </w:numPr>
        <w:spacing w:line="271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Wynajmujący może powstrzymać się z wydaniem Maszyny Najemcy do czasu zapłaty czynszu w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określony Umową Najmu, jeżeli czynsz ma zostać zapłacony z 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ry. Wynajmujący w razie skorzystania z tego uprawnienia nie pozostaje w zwłoce ani w opóźnieniu z wydaniem Maszyny.</w:t>
      </w:r>
    </w:p>
    <w:p w14:paraId="6347221B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3AF4644A" w14:textId="77777777" w:rsidR="00AD70A6" w:rsidRDefault="00FD3AB6">
      <w:pPr>
        <w:numPr>
          <w:ilvl w:val="0"/>
          <w:numId w:val="37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Najemca zobowiązany jest do wydania Maszyny Wynajmującemu najpóźniej w ostatnim dniu obowiązywania Umowy Najmu.</w:t>
      </w:r>
    </w:p>
    <w:p w14:paraId="4CB835BC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51F258BE" w14:textId="77777777" w:rsidR="00AD70A6" w:rsidRDefault="00FD3AB6">
      <w:pPr>
        <w:numPr>
          <w:ilvl w:val="0"/>
          <w:numId w:val="37"/>
        </w:numPr>
        <w:spacing w:line="265" w:lineRule="auto"/>
        <w:ind w:right="20"/>
        <w:rPr>
          <w:rFonts w:ascii="Arial" w:hAnsi="Arial"/>
        </w:rPr>
      </w:pPr>
      <w:r>
        <w:rPr>
          <w:rFonts w:ascii="Arial" w:hAnsi="Arial"/>
        </w:rPr>
        <w:t>Najemca może zwr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cić Wynajmującemu końcowo Maszynę przed dniem rozwiązania Umowy Najmu, składając Wynajmującemu dyspozycję </w:t>
      </w:r>
      <w:r>
        <w:rPr>
          <w:rFonts w:ascii="Arial" w:hAnsi="Arial"/>
          <w:lang w:val="da-DK"/>
        </w:rPr>
        <w:t>skr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cenia Umowy Najmu.</w:t>
      </w:r>
    </w:p>
    <w:p w14:paraId="59435CFE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085372AA" w14:textId="77777777" w:rsidR="00AD70A6" w:rsidRDefault="00FD3AB6">
      <w:pPr>
        <w:numPr>
          <w:ilvl w:val="0"/>
          <w:numId w:val="37"/>
        </w:numPr>
        <w:spacing w:line="272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W razie rozwiązania Umowy Najmu ze skutkiem natychmiastowym Najemca zobowiązany jest do Wydania Maszyny niezwłocznie, nie później niż w terminie 1 dnia od dnia rozwiązania Umowy Najmu. W takim przypadku Wynajmujący jest uprawniony 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wnież do natychmiastowego zabrania Maszyny z miejsca jej postoju.</w:t>
      </w:r>
    </w:p>
    <w:p w14:paraId="046296F0" w14:textId="77777777" w:rsidR="00AD70A6" w:rsidRDefault="00AD70A6">
      <w:pPr>
        <w:spacing w:line="270" w:lineRule="exact"/>
        <w:rPr>
          <w:rFonts w:ascii="Times New Roman" w:eastAsia="Times New Roman" w:hAnsi="Times New Roman" w:cs="Times New Roman"/>
        </w:rPr>
      </w:pPr>
    </w:p>
    <w:p w14:paraId="55452AFC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Transport Maszyny</w:t>
      </w:r>
    </w:p>
    <w:p w14:paraId="598EEF6B" w14:textId="77777777" w:rsidR="00AD70A6" w:rsidRDefault="00AD70A6">
      <w:pPr>
        <w:spacing w:line="36" w:lineRule="exact"/>
        <w:rPr>
          <w:rFonts w:ascii="Times New Roman" w:eastAsia="Times New Roman" w:hAnsi="Times New Roman" w:cs="Times New Roman"/>
        </w:rPr>
      </w:pPr>
    </w:p>
    <w:p w14:paraId="5B83CEF6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§9</w:t>
      </w:r>
    </w:p>
    <w:p w14:paraId="6AA78D34" w14:textId="77777777" w:rsidR="00AD70A6" w:rsidRDefault="00AD70A6">
      <w:pPr>
        <w:spacing w:line="308" w:lineRule="exact"/>
        <w:rPr>
          <w:rFonts w:ascii="Times New Roman" w:eastAsia="Times New Roman" w:hAnsi="Times New Roman" w:cs="Times New Roman"/>
        </w:rPr>
      </w:pPr>
    </w:p>
    <w:p w14:paraId="38E0FBED" w14:textId="77777777" w:rsidR="00AD70A6" w:rsidRDefault="00FD3AB6">
      <w:pPr>
        <w:numPr>
          <w:ilvl w:val="0"/>
          <w:numId w:val="39"/>
        </w:numPr>
        <w:spacing w:line="264" w:lineRule="auto"/>
        <w:ind w:right="2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Form</w:t>
      </w:r>
      <w:r>
        <w:rPr>
          <w:rFonts w:ascii="Arial" w:hAnsi="Arial"/>
        </w:rPr>
        <w:t>ę transportu Maszyny w celu wydania jej Najemcy lub w celu zwr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cenia jej Wynajmującemu określa Umowa Najmu.</w:t>
      </w:r>
    </w:p>
    <w:p w14:paraId="2A2D8C7D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307365A3" w14:textId="77777777" w:rsidR="00AD70A6" w:rsidRDefault="00FD3AB6">
      <w:pPr>
        <w:numPr>
          <w:ilvl w:val="0"/>
          <w:numId w:val="40"/>
        </w:numPr>
        <w:spacing w:line="291" w:lineRule="auto"/>
        <w:ind w:right="2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Jeżeli Najemca nie wykonuje transportu Maszyny we własnym zakresie i na własny koszt, zobowiązany jest do uiszczenia Wynajmującemu koszt</w:t>
      </w:r>
      <w:r>
        <w:rPr>
          <w:rFonts w:ascii="Arial" w:hAnsi="Arial"/>
          <w:sz w:val="19"/>
          <w:szCs w:val="19"/>
          <w:lang w:val="es-ES_tradnl"/>
        </w:rPr>
        <w:t>ó</w:t>
      </w:r>
      <w:r>
        <w:rPr>
          <w:rFonts w:ascii="Arial" w:hAnsi="Arial"/>
          <w:sz w:val="19"/>
          <w:szCs w:val="19"/>
        </w:rPr>
        <w:t>w transportu. Koszty transportu określa</w:t>
      </w:r>
    </w:p>
    <w:p w14:paraId="560EE9F7" w14:textId="77777777" w:rsidR="00AD70A6" w:rsidRDefault="00FD3AB6">
      <w:pPr>
        <w:spacing w:line="20" w:lineRule="atLeast"/>
        <w:ind w:left="700"/>
        <w:rPr>
          <w:rFonts w:ascii="Arial" w:eastAsia="Arial" w:hAnsi="Arial" w:cs="Arial"/>
        </w:rPr>
      </w:pPr>
      <w:r>
        <w:rPr>
          <w:rFonts w:ascii="Arial" w:hAnsi="Arial"/>
        </w:rPr>
        <w:t>Umowa Najmu</w:t>
      </w:r>
    </w:p>
    <w:p w14:paraId="15329B13" w14:textId="77777777" w:rsidR="00AD70A6" w:rsidRDefault="00AD70A6">
      <w:pPr>
        <w:spacing w:line="34" w:lineRule="exact"/>
        <w:rPr>
          <w:rFonts w:ascii="Arial" w:eastAsia="Arial" w:hAnsi="Arial" w:cs="Arial"/>
          <w:sz w:val="19"/>
          <w:szCs w:val="19"/>
        </w:rPr>
      </w:pPr>
    </w:p>
    <w:p w14:paraId="5173E26C" w14:textId="77777777" w:rsidR="00AD70A6" w:rsidRDefault="00FD3AB6">
      <w:pPr>
        <w:numPr>
          <w:ilvl w:val="0"/>
          <w:numId w:val="39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Termin płatności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transportu określa Umowa Najmu.</w:t>
      </w:r>
    </w:p>
    <w:p w14:paraId="65C21DC0" w14:textId="77777777" w:rsidR="00AD70A6" w:rsidRDefault="00AD70A6">
      <w:pPr>
        <w:spacing w:line="298" w:lineRule="exact"/>
        <w:rPr>
          <w:rFonts w:ascii="Times New Roman" w:eastAsia="Times New Roman" w:hAnsi="Times New Roman" w:cs="Times New Roman"/>
        </w:rPr>
      </w:pPr>
    </w:p>
    <w:p w14:paraId="62FC4AC1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Czas pracy Maszyny</w:t>
      </w:r>
    </w:p>
    <w:p w14:paraId="03CCBF8F" w14:textId="77777777" w:rsidR="00AD70A6" w:rsidRDefault="00AD70A6">
      <w:pPr>
        <w:spacing w:line="36" w:lineRule="exact"/>
        <w:rPr>
          <w:rFonts w:ascii="Times New Roman" w:eastAsia="Times New Roman" w:hAnsi="Times New Roman" w:cs="Times New Roman"/>
        </w:rPr>
      </w:pPr>
    </w:p>
    <w:p w14:paraId="60DD8493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§10</w:t>
      </w:r>
    </w:p>
    <w:p w14:paraId="2D33DB03" w14:textId="77777777" w:rsidR="00AD70A6" w:rsidRDefault="00AD70A6">
      <w:pPr>
        <w:spacing w:line="308" w:lineRule="exact"/>
        <w:rPr>
          <w:rFonts w:ascii="Times New Roman" w:eastAsia="Times New Roman" w:hAnsi="Times New Roman" w:cs="Times New Roman"/>
        </w:rPr>
      </w:pPr>
    </w:p>
    <w:p w14:paraId="3965D33D" w14:textId="77777777" w:rsidR="00AD70A6" w:rsidRDefault="00FD3AB6">
      <w:pPr>
        <w:numPr>
          <w:ilvl w:val="0"/>
          <w:numId w:val="42"/>
        </w:numPr>
        <w:spacing w:line="27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Najemca korzysta z Maszyny jedynie w dni robocze, chyba że Umowa Najmu stanowi inaczej. Za dni robocze przyjmuje się dni od poniedziałku do piątku, o ile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rykolwiek z tych dni nie jest w danym czasie ustawowo wolnym od pracy.</w:t>
      </w:r>
    </w:p>
    <w:p w14:paraId="12659A23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5ED6F56C" w14:textId="77777777" w:rsidR="00AD70A6" w:rsidRDefault="00FD3AB6">
      <w:pPr>
        <w:numPr>
          <w:ilvl w:val="0"/>
          <w:numId w:val="42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Maksymalny dobowy czas pracy maszyny wynosi 8 godzin.</w:t>
      </w:r>
    </w:p>
    <w:p w14:paraId="77921FB9" w14:textId="77777777" w:rsidR="00AD70A6" w:rsidRDefault="00AD70A6">
      <w:pPr>
        <w:spacing w:line="44" w:lineRule="exact"/>
        <w:rPr>
          <w:rFonts w:ascii="Arial" w:eastAsia="Arial" w:hAnsi="Arial" w:cs="Arial"/>
        </w:rPr>
      </w:pPr>
    </w:p>
    <w:p w14:paraId="3BD80733" w14:textId="77777777" w:rsidR="00AD70A6" w:rsidRDefault="00FD3AB6">
      <w:pPr>
        <w:numPr>
          <w:ilvl w:val="0"/>
          <w:numId w:val="42"/>
        </w:numPr>
        <w:spacing w:line="265" w:lineRule="auto"/>
        <w:ind w:right="20"/>
        <w:rPr>
          <w:rFonts w:ascii="Arial" w:hAnsi="Arial"/>
        </w:rPr>
      </w:pPr>
      <w:r>
        <w:rPr>
          <w:rFonts w:ascii="Arial" w:hAnsi="Arial"/>
        </w:rPr>
        <w:t>Najemca nie jest uprawniony do korzystania w ciągu doby z Maszyny dłużej, niż wynosi jej maksymalny dobowy czas pracy.</w:t>
      </w:r>
    </w:p>
    <w:p w14:paraId="69990744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2EB8B071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7E55B8BD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399D14C2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5A32381B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539F57A6" w14:textId="77777777" w:rsidR="00AD70A6" w:rsidRDefault="00AD70A6">
      <w:pPr>
        <w:spacing w:line="224" w:lineRule="exact"/>
        <w:rPr>
          <w:rFonts w:ascii="Times New Roman" w:eastAsia="Times New Roman" w:hAnsi="Times New Roman" w:cs="Times New Roman"/>
        </w:rPr>
      </w:pPr>
    </w:p>
    <w:p w14:paraId="22F24E1A" w14:textId="77777777" w:rsidR="00AD70A6" w:rsidRDefault="00FD3AB6">
      <w:pPr>
        <w:spacing w:line="20" w:lineRule="atLeast"/>
        <w:ind w:left="8940"/>
        <w:rPr>
          <w:sz w:val="22"/>
          <w:szCs w:val="22"/>
        </w:rPr>
      </w:pPr>
      <w:r>
        <w:rPr>
          <w:sz w:val="22"/>
          <w:szCs w:val="22"/>
        </w:rPr>
        <w:t>5</w:t>
      </w:r>
    </w:p>
    <w:p w14:paraId="44AB0A45" w14:textId="77777777" w:rsidR="00AD70A6" w:rsidRDefault="00AD70A6">
      <w:pPr>
        <w:spacing w:line="20" w:lineRule="atLeast"/>
        <w:ind w:left="8940"/>
        <w:sectPr w:rsidR="00AD70A6">
          <w:headerReference w:type="default" r:id="rId11"/>
          <w:pgSz w:w="11900" w:h="16840"/>
          <w:pgMar w:top="1413" w:right="1406" w:bottom="416" w:left="1440" w:header="0" w:footer="0" w:gutter="0"/>
          <w:cols w:space="708"/>
        </w:sectPr>
      </w:pPr>
    </w:p>
    <w:p w14:paraId="70B5D633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bookmarkStart w:id="4" w:name="page6"/>
      <w:bookmarkEnd w:id="4"/>
      <w:r>
        <w:rPr>
          <w:rFonts w:ascii="Arial" w:hAnsi="Arial"/>
          <w:b/>
          <w:bCs/>
        </w:rPr>
        <w:lastRenderedPageBreak/>
        <w:t>Czynsz</w:t>
      </w:r>
    </w:p>
    <w:p w14:paraId="0AE75A44" w14:textId="77777777" w:rsidR="00AD70A6" w:rsidRDefault="00AD70A6">
      <w:pPr>
        <w:spacing w:line="36" w:lineRule="exact"/>
        <w:rPr>
          <w:rFonts w:ascii="Times New Roman" w:eastAsia="Times New Roman" w:hAnsi="Times New Roman" w:cs="Times New Roman"/>
        </w:rPr>
      </w:pPr>
    </w:p>
    <w:p w14:paraId="687EA05E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§11</w:t>
      </w:r>
    </w:p>
    <w:p w14:paraId="5CDB22CB" w14:textId="77777777" w:rsidR="00AD70A6" w:rsidRDefault="00AD70A6">
      <w:pPr>
        <w:spacing w:line="308" w:lineRule="exact"/>
        <w:rPr>
          <w:rFonts w:ascii="Times New Roman" w:eastAsia="Times New Roman" w:hAnsi="Times New Roman" w:cs="Times New Roman"/>
        </w:rPr>
      </w:pPr>
    </w:p>
    <w:p w14:paraId="5DD2AE1F" w14:textId="77777777" w:rsidR="00AD70A6" w:rsidRDefault="00FD3AB6">
      <w:pPr>
        <w:numPr>
          <w:ilvl w:val="0"/>
          <w:numId w:val="44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Najemca zobowiązany jest do zapłaty za najem Maszyny czynszu w wysokości i w formie określonej w Umowie Najmu.</w:t>
      </w:r>
    </w:p>
    <w:p w14:paraId="766EB612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104BD670" w14:textId="77777777" w:rsidR="00AD70A6" w:rsidRDefault="00FD3AB6">
      <w:pPr>
        <w:numPr>
          <w:ilvl w:val="0"/>
          <w:numId w:val="44"/>
        </w:numPr>
        <w:spacing w:line="267" w:lineRule="auto"/>
        <w:ind w:right="20"/>
        <w:rPr>
          <w:rFonts w:ascii="Arial" w:hAnsi="Arial"/>
        </w:rPr>
      </w:pPr>
      <w:r>
        <w:rPr>
          <w:rFonts w:ascii="Arial" w:hAnsi="Arial"/>
        </w:rPr>
        <w:t>Termin zapłaty czynszu określa Umowa Najmu. Strony mogą ustalić, iż czynsz płatny jest jednorazowo za cały okres najmu.</w:t>
      </w:r>
    </w:p>
    <w:p w14:paraId="486E50F1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4B24079D" w14:textId="77777777" w:rsidR="00AD70A6" w:rsidRDefault="00FD3AB6">
      <w:pPr>
        <w:numPr>
          <w:ilvl w:val="0"/>
          <w:numId w:val="44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Czynsz określany jest wedle stawki dobowej najmu. Wysokość stawki dobowej najmu zależna jest od czasu trwania najmu. Stawki dobowe Najmu określa Umowa Najmu.</w:t>
      </w:r>
    </w:p>
    <w:p w14:paraId="4044F89D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31026C10" w14:textId="77777777" w:rsidR="00AD70A6" w:rsidRDefault="00FD3AB6">
      <w:pPr>
        <w:numPr>
          <w:ilvl w:val="0"/>
          <w:numId w:val="44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Jeżeli Umowa Najmu przewiduje pracę maszyny także poza dniami roboczymi, czynsz należny jest także za te dni.</w:t>
      </w:r>
    </w:p>
    <w:p w14:paraId="44F87129" w14:textId="77777777" w:rsidR="00AD70A6" w:rsidRDefault="00AD70A6">
      <w:pPr>
        <w:spacing w:line="24" w:lineRule="exact"/>
        <w:rPr>
          <w:rFonts w:ascii="Arial" w:eastAsia="Arial" w:hAnsi="Arial" w:cs="Arial"/>
        </w:rPr>
      </w:pPr>
    </w:p>
    <w:p w14:paraId="0A1A1973" w14:textId="77777777" w:rsidR="00AD70A6" w:rsidRDefault="00FD3AB6">
      <w:pPr>
        <w:numPr>
          <w:ilvl w:val="0"/>
          <w:numId w:val="45"/>
        </w:numPr>
        <w:spacing w:line="290" w:lineRule="auto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W przypadku złożenia przez Najemcę dyspozycji skr</w:t>
      </w:r>
      <w:r>
        <w:rPr>
          <w:rFonts w:ascii="Arial" w:hAnsi="Arial"/>
          <w:sz w:val="19"/>
          <w:szCs w:val="19"/>
          <w:lang w:val="es-ES_tradnl"/>
        </w:rPr>
        <w:t>ó</w:t>
      </w:r>
      <w:r>
        <w:rPr>
          <w:rFonts w:ascii="Arial" w:hAnsi="Arial"/>
          <w:sz w:val="19"/>
          <w:szCs w:val="19"/>
        </w:rPr>
        <w:t>cenia okresu najmu Maszyny, wartość czynszu ustala się według stawki za faktycznie wykorzystany okres najmu, z zastrzeżeniem ust.</w:t>
      </w:r>
    </w:p>
    <w:p w14:paraId="264F054E" w14:textId="77777777" w:rsidR="00AD70A6" w:rsidRDefault="00FD3AB6">
      <w:pPr>
        <w:spacing w:line="20" w:lineRule="atLeast"/>
        <w:ind w:left="700"/>
        <w:rPr>
          <w:rFonts w:ascii="Arial" w:eastAsia="Arial" w:hAnsi="Arial" w:cs="Arial"/>
        </w:rPr>
      </w:pPr>
      <w:r>
        <w:rPr>
          <w:rFonts w:ascii="Arial" w:hAnsi="Arial"/>
        </w:rPr>
        <w:t>6</w:t>
      </w:r>
    </w:p>
    <w:p w14:paraId="408B417A" w14:textId="77777777" w:rsidR="00AD70A6" w:rsidRDefault="00AD70A6">
      <w:pPr>
        <w:spacing w:line="44" w:lineRule="exact"/>
        <w:rPr>
          <w:rFonts w:ascii="Arial" w:eastAsia="Arial" w:hAnsi="Arial" w:cs="Arial"/>
          <w:sz w:val="19"/>
          <w:szCs w:val="19"/>
        </w:rPr>
      </w:pPr>
    </w:p>
    <w:p w14:paraId="395BAB61" w14:textId="77777777" w:rsidR="00AD70A6" w:rsidRDefault="00FD3AB6">
      <w:pPr>
        <w:numPr>
          <w:ilvl w:val="0"/>
          <w:numId w:val="44"/>
        </w:numPr>
        <w:spacing w:line="264" w:lineRule="auto"/>
        <w:rPr>
          <w:rFonts w:ascii="Arial" w:hAnsi="Arial"/>
        </w:rPr>
      </w:pPr>
      <w:r>
        <w:rPr>
          <w:rFonts w:ascii="Arial" w:hAnsi="Arial"/>
        </w:rPr>
        <w:t>W przypadku złożenia przez Najemcę dyspozycji skr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cenia czasu trwania najmu w stosunku do czasu określonego w Umowie Najmu:</w:t>
      </w:r>
    </w:p>
    <w:p w14:paraId="0CCA7BB6" w14:textId="77777777" w:rsidR="00AD70A6" w:rsidRDefault="00AD70A6">
      <w:pPr>
        <w:spacing w:line="24" w:lineRule="exact"/>
        <w:rPr>
          <w:rFonts w:ascii="Arial" w:eastAsia="Arial" w:hAnsi="Arial" w:cs="Arial"/>
        </w:rPr>
      </w:pPr>
    </w:p>
    <w:p w14:paraId="4EF8B5EE" w14:textId="77777777" w:rsidR="00AD70A6" w:rsidRDefault="00FD3AB6">
      <w:pPr>
        <w:numPr>
          <w:ilvl w:val="1"/>
          <w:numId w:val="44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Najemcy,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nl-NL"/>
        </w:rPr>
        <w:t>ry ui</w:t>
      </w:r>
      <w:r>
        <w:rPr>
          <w:rFonts w:ascii="Arial" w:hAnsi="Arial"/>
        </w:rPr>
        <w:t>ścił Wynajmującemu z 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czynsz za cały okres najmu nie przysługuje roszczenie o zwrot czynszu za okres niewykorzystany,</w:t>
      </w:r>
    </w:p>
    <w:p w14:paraId="366849DF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59E6C4C1" w14:textId="77777777" w:rsidR="00AD70A6" w:rsidRDefault="00FD3AB6">
      <w:pPr>
        <w:numPr>
          <w:ilvl w:val="1"/>
          <w:numId w:val="44"/>
        </w:numPr>
        <w:spacing w:line="272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Najemca,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nl-NL"/>
        </w:rPr>
        <w:t>ry ui</w:t>
      </w:r>
      <w:r>
        <w:rPr>
          <w:rFonts w:ascii="Arial" w:hAnsi="Arial"/>
        </w:rPr>
        <w:t>ścił Wynajmującemu z 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czynsz za część okresu najmu nie przysługuje roszczenie o zwrot czynszu za okres niewykorzystany; jeżeli stawka zapłaconego czynszu nie będzie odpowiadać stawce przy skr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conym okresie najmu, Najemca uiści Wynajmującemu brakujący czynsz,</w:t>
      </w:r>
    </w:p>
    <w:p w14:paraId="05170AAA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6000DA79" w14:textId="77777777" w:rsidR="00AD70A6" w:rsidRDefault="00FD3AB6">
      <w:pPr>
        <w:numPr>
          <w:ilvl w:val="1"/>
          <w:numId w:val="46"/>
        </w:numPr>
        <w:spacing w:line="27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Najemca,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nl-NL"/>
        </w:rPr>
        <w:t>ry nie ui</w:t>
      </w:r>
      <w:r>
        <w:rPr>
          <w:rFonts w:ascii="Arial" w:hAnsi="Arial"/>
        </w:rPr>
        <w:t>ścił Wynajmującemu z 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czynszu za cały okres najmu lub jego część, zobowiązany jest do zapłaty czynszu wedle stawki określającej jego wysokość za okres faktycznie wykorzystany do czasu zwr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cenia Maszyny</w:t>
      </w:r>
    </w:p>
    <w:p w14:paraId="1BCA2F13" w14:textId="77777777" w:rsidR="00AD70A6" w:rsidRDefault="00AD70A6">
      <w:pPr>
        <w:spacing w:line="282" w:lineRule="exact"/>
        <w:rPr>
          <w:rFonts w:ascii="Arial" w:eastAsia="Arial" w:hAnsi="Arial" w:cs="Arial"/>
        </w:rPr>
      </w:pPr>
    </w:p>
    <w:p w14:paraId="367C9A95" w14:textId="77777777" w:rsidR="00AD70A6" w:rsidRDefault="00FD3AB6">
      <w:pPr>
        <w:numPr>
          <w:ilvl w:val="0"/>
          <w:numId w:val="44"/>
        </w:numPr>
        <w:spacing w:line="273" w:lineRule="auto"/>
        <w:jc w:val="both"/>
        <w:rPr>
          <w:rFonts w:ascii="Arial" w:hAnsi="Arial"/>
        </w:rPr>
      </w:pPr>
      <w:r>
        <w:rPr>
          <w:rFonts w:ascii="Arial" w:hAnsi="Arial"/>
        </w:rPr>
        <w:t>W przypadku gdy Najemca po wydaniu mu Maszyny nie będzie chciał lub nie będzie 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gł z niej korzystać z przyczyn niezależnych od Wynajmującego, a Najemca zgłosi wolę rezygnacji z najmowania Maszyny, Najemca zobowiązany jest do zapłaty czynszu za okres do dnia zwrotu Maszyny Wynajmującemu oraz ponosi koszt transportu, chyba że wykonuje transport na własny koszt i we własnym zakresie. Do przyczyn niezależnych od Wynajmującego nalezą w szczeg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lnoś</w:t>
      </w:r>
      <w:r>
        <w:rPr>
          <w:rFonts w:ascii="Arial" w:hAnsi="Arial"/>
          <w:lang w:val="it-IT"/>
        </w:rPr>
        <w:t>ci:</w:t>
      </w:r>
    </w:p>
    <w:p w14:paraId="6543262F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5C1CD408" w14:textId="77777777" w:rsidR="00AD70A6" w:rsidRDefault="00FD3AB6">
      <w:pPr>
        <w:numPr>
          <w:ilvl w:val="1"/>
          <w:numId w:val="47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nieprzystosowanie pomieszczeń, wejść i wjazd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do pomieszczeń lub innych miejsc, w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rych działać ma Maszyna, do masy, wielkości czy powierzchni Maszyny,</w:t>
      </w:r>
    </w:p>
    <w:p w14:paraId="58FF1384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4C9C9C46" w14:textId="77777777" w:rsidR="00AD70A6" w:rsidRDefault="00FD3AB6">
      <w:pPr>
        <w:numPr>
          <w:ilvl w:val="1"/>
          <w:numId w:val="47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wszelkie okoliczności zależne od Najemcy lub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trzecich, w tym pomyłki w określeniu rodzaju czy modelu Maszyny.</w:t>
      </w:r>
    </w:p>
    <w:p w14:paraId="2F2403CB" w14:textId="77777777" w:rsidR="00AD70A6" w:rsidRDefault="00AD70A6">
      <w:pPr>
        <w:spacing w:line="25" w:lineRule="exact"/>
        <w:rPr>
          <w:rFonts w:ascii="Arial" w:eastAsia="Arial" w:hAnsi="Arial" w:cs="Arial"/>
        </w:rPr>
      </w:pPr>
    </w:p>
    <w:p w14:paraId="13B25ED6" w14:textId="77777777" w:rsidR="00AD70A6" w:rsidRDefault="00FD3AB6">
      <w:pPr>
        <w:numPr>
          <w:ilvl w:val="0"/>
          <w:numId w:val="44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W razie opóźnienia w płatności Wynajmujący może domagać się zapłaty odsetek na zasadach określonych w przepisach prawa.</w:t>
      </w:r>
    </w:p>
    <w:p w14:paraId="3CECF449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6964655D" w14:textId="77777777" w:rsidR="00AD70A6" w:rsidRDefault="00FD3AB6">
      <w:pPr>
        <w:numPr>
          <w:ilvl w:val="0"/>
          <w:numId w:val="44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Najemca wyraża zgodę na przesyłanie przez Wynajmującego faktur VAT w formie elektronicznej.</w:t>
      </w:r>
    </w:p>
    <w:p w14:paraId="4B91A09D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2CCB7C3B" w14:textId="77777777" w:rsidR="00AD70A6" w:rsidRDefault="00FD3AB6">
      <w:pPr>
        <w:numPr>
          <w:ilvl w:val="0"/>
          <w:numId w:val="44"/>
        </w:numPr>
        <w:spacing w:line="271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Za chwilę zapłaty traktuje się chwilę wręczenia got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wki upoważnionej przez Wynajmującego osobie lub chwilę uznania rachunku bankowego odbiorcy, a nie moment zlecenia przelewu bankowego.</w:t>
      </w:r>
    </w:p>
    <w:p w14:paraId="1569AB11" w14:textId="77777777" w:rsidR="00AD70A6" w:rsidRDefault="00AD70A6">
      <w:pPr>
        <w:spacing w:line="269" w:lineRule="exact"/>
        <w:rPr>
          <w:rFonts w:ascii="Times New Roman" w:eastAsia="Times New Roman" w:hAnsi="Times New Roman" w:cs="Times New Roman"/>
        </w:rPr>
      </w:pPr>
    </w:p>
    <w:p w14:paraId="11D47788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Kaucja gwarancyjna</w:t>
      </w:r>
    </w:p>
    <w:p w14:paraId="1EFA5368" w14:textId="77777777" w:rsidR="00AD70A6" w:rsidRDefault="00AD70A6">
      <w:pPr>
        <w:spacing w:line="34" w:lineRule="exact"/>
        <w:rPr>
          <w:rFonts w:ascii="Times New Roman" w:eastAsia="Times New Roman" w:hAnsi="Times New Roman" w:cs="Times New Roman"/>
        </w:rPr>
      </w:pPr>
    </w:p>
    <w:p w14:paraId="045E7CB3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§12</w:t>
      </w:r>
    </w:p>
    <w:p w14:paraId="37E2902E" w14:textId="77777777" w:rsidR="00AD70A6" w:rsidRDefault="00AD70A6">
      <w:pPr>
        <w:spacing w:line="311" w:lineRule="exact"/>
        <w:rPr>
          <w:rFonts w:ascii="Times New Roman" w:eastAsia="Times New Roman" w:hAnsi="Times New Roman" w:cs="Times New Roman"/>
        </w:rPr>
      </w:pPr>
    </w:p>
    <w:p w14:paraId="09C2148C" w14:textId="77777777" w:rsidR="00AD70A6" w:rsidRDefault="00FD3AB6">
      <w:pPr>
        <w:numPr>
          <w:ilvl w:val="0"/>
          <w:numId w:val="49"/>
        </w:numPr>
        <w:spacing w:line="265" w:lineRule="auto"/>
        <w:ind w:right="20"/>
        <w:rPr>
          <w:rFonts w:ascii="Arial" w:hAnsi="Arial"/>
        </w:rPr>
      </w:pPr>
      <w:r>
        <w:rPr>
          <w:rFonts w:ascii="Arial" w:hAnsi="Arial"/>
        </w:rPr>
        <w:t>Najemca zobowiązany jest do wniesienia Wynajmującemu kaucję zabezpieczającą w wysokości wskazanej w Umowie Najmu.</w:t>
      </w:r>
    </w:p>
    <w:p w14:paraId="759AFE8C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562429D5" w14:textId="77777777" w:rsidR="00AD70A6" w:rsidRDefault="00FD3AB6">
      <w:pPr>
        <w:numPr>
          <w:ilvl w:val="0"/>
          <w:numId w:val="49"/>
        </w:numPr>
        <w:spacing w:line="264" w:lineRule="auto"/>
        <w:rPr>
          <w:rFonts w:ascii="Arial" w:hAnsi="Arial"/>
        </w:rPr>
      </w:pPr>
      <w:r>
        <w:rPr>
          <w:rFonts w:ascii="Arial" w:hAnsi="Arial"/>
        </w:rPr>
        <w:t>Najemca zobowiązany jest do wniesienia kaucji w formie wskazanej w Umowie Najmu najpóźniej do chwili wydania Maszyny.</w:t>
      </w:r>
    </w:p>
    <w:p w14:paraId="4465BCA6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0E031834" w14:textId="77777777" w:rsidR="00AD70A6" w:rsidRDefault="00FD3AB6">
      <w:pPr>
        <w:numPr>
          <w:ilvl w:val="0"/>
          <w:numId w:val="49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Kaucja gwarancyjna zabezpiecza roszczenia Wynajmującego względem Najemcy.</w:t>
      </w:r>
    </w:p>
    <w:p w14:paraId="27C44BF3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30A26093" w14:textId="77777777" w:rsidR="00AD70A6" w:rsidRDefault="00AD70A6">
      <w:pPr>
        <w:spacing w:line="253" w:lineRule="exact"/>
        <w:rPr>
          <w:rFonts w:ascii="Times New Roman" w:eastAsia="Times New Roman" w:hAnsi="Times New Roman" w:cs="Times New Roman"/>
        </w:rPr>
      </w:pPr>
    </w:p>
    <w:p w14:paraId="605FC330" w14:textId="77777777" w:rsidR="00AD70A6" w:rsidRDefault="00FD3AB6">
      <w:pPr>
        <w:spacing w:line="20" w:lineRule="atLeast"/>
        <w:ind w:left="8940"/>
        <w:rPr>
          <w:sz w:val="22"/>
          <w:szCs w:val="22"/>
        </w:rPr>
      </w:pPr>
      <w:r>
        <w:rPr>
          <w:sz w:val="22"/>
          <w:szCs w:val="22"/>
        </w:rPr>
        <w:t>6</w:t>
      </w:r>
    </w:p>
    <w:p w14:paraId="54CFF5D5" w14:textId="77777777" w:rsidR="00AD70A6" w:rsidRDefault="00AD70A6">
      <w:pPr>
        <w:spacing w:line="20" w:lineRule="atLeast"/>
        <w:ind w:left="8940"/>
        <w:sectPr w:rsidR="00AD70A6">
          <w:headerReference w:type="default" r:id="rId12"/>
          <w:pgSz w:w="11900" w:h="16840"/>
          <w:pgMar w:top="1413" w:right="1406" w:bottom="416" w:left="1440" w:header="0" w:footer="0" w:gutter="0"/>
          <w:cols w:space="708"/>
        </w:sectPr>
      </w:pPr>
    </w:p>
    <w:p w14:paraId="4916CDB6" w14:textId="77777777" w:rsidR="00AD70A6" w:rsidRDefault="00FD3AB6">
      <w:pPr>
        <w:numPr>
          <w:ilvl w:val="0"/>
          <w:numId w:val="52"/>
        </w:numPr>
        <w:spacing w:line="273" w:lineRule="auto"/>
        <w:jc w:val="both"/>
        <w:rPr>
          <w:rFonts w:ascii="Arial" w:eastAsia="Arial" w:hAnsi="Arial" w:cs="Arial"/>
        </w:rPr>
      </w:pPr>
      <w:bookmarkStart w:id="5" w:name="page7"/>
      <w:bookmarkEnd w:id="5"/>
      <w:r>
        <w:rPr>
          <w:rFonts w:ascii="Arial" w:hAnsi="Arial"/>
        </w:rPr>
        <w:lastRenderedPageBreak/>
        <w:t>Kaucja gwarancyjna zwracana jest Najemcy po zakończeniu Umowy Najmu, w dniu prawidłowego wydania Maszyny Wynajmującemu. Kaucja zwracana jest w pełnej kwocie, jeżeli Wynajmujący nie posiada żadnych roszczeń w stosunku do Najemcy. W razie gdy Wynajmujący posiada roszczenia do Najemcy, Wynajmujący uprawniony jest do potrącenia z kaucji wartości swojej wierzytelności względem Najemcy.</w:t>
      </w:r>
    </w:p>
    <w:p w14:paraId="0ADE9716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1856E3E9" w14:textId="77777777" w:rsidR="00AD70A6" w:rsidRDefault="00FD3AB6">
      <w:pPr>
        <w:numPr>
          <w:ilvl w:val="0"/>
          <w:numId w:val="51"/>
        </w:numPr>
        <w:spacing w:line="271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W przypadku gdy kaucja gwarancyjna nie pozwala na zaspokojenie wszystkich wierzytelności Wynajmującego, Wynajmujący uprawniony jest do dochodzenia od Najemcy pełnego zaspokojenia wszystkich wierzytelności.</w:t>
      </w:r>
    </w:p>
    <w:p w14:paraId="58722EF8" w14:textId="77777777" w:rsidR="00AD70A6" w:rsidRDefault="00AD70A6">
      <w:pPr>
        <w:spacing w:line="269" w:lineRule="exact"/>
        <w:rPr>
          <w:rFonts w:ascii="Times New Roman" w:eastAsia="Times New Roman" w:hAnsi="Times New Roman" w:cs="Times New Roman"/>
        </w:rPr>
      </w:pPr>
    </w:p>
    <w:p w14:paraId="2F80CB51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Odpowiedzialność</w:t>
      </w:r>
    </w:p>
    <w:p w14:paraId="7B04B97D" w14:textId="77777777" w:rsidR="00AD70A6" w:rsidRDefault="00AD70A6">
      <w:pPr>
        <w:spacing w:line="34" w:lineRule="exact"/>
        <w:rPr>
          <w:rFonts w:ascii="Times New Roman" w:eastAsia="Times New Roman" w:hAnsi="Times New Roman" w:cs="Times New Roman"/>
        </w:rPr>
      </w:pPr>
    </w:p>
    <w:p w14:paraId="7F4CF328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§13</w:t>
      </w:r>
    </w:p>
    <w:p w14:paraId="46194463" w14:textId="77777777" w:rsidR="00AD70A6" w:rsidRDefault="00AD70A6">
      <w:pPr>
        <w:spacing w:line="311" w:lineRule="exact"/>
        <w:rPr>
          <w:rFonts w:ascii="Times New Roman" w:eastAsia="Times New Roman" w:hAnsi="Times New Roman" w:cs="Times New Roman"/>
        </w:rPr>
      </w:pPr>
    </w:p>
    <w:p w14:paraId="5261515F" w14:textId="77777777" w:rsidR="00AD70A6" w:rsidRDefault="00FD3AB6">
      <w:pPr>
        <w:numPr>
          <w:ilvl w:val="0"/>
          <w:numId w:val="54"/>
        </w:numPr>
        <w:spacing w:line="247" w:lineRule="auto"/>
        <w:rPr>
          <w:rFonts w:ascii="Arial" w:hAnsi="Arial"/>
        </w:rPr>
      </w:pPr>
      <w:r>
        <w:rPr>
          <w:rFonts w:ascii="Arial" w:hAnsi="Arial"/>
        </w:rPr>
        <w:t>Najemca oświadcza, iż przejmuje na siebie pełną odpowiedzialność za Maszynę na okres od chwili jej wydania Najemcy do chwili jej zwrotnego wydania Wynajmującemu.</w:t>
      </w:r>
    </w:p>
    <w:p w14:paraId="7A7B8752" w14:textId="77777777" w:rsidR="00AD70A6" w:rsidRDefault="00AD70A6">
      <w:pPr>
        <w:spacing w:line="23" w:lineRule="exact"/>
        <w:rPr>
          <w:rFonts w:ascii="Arial" w:eastAsia="Arial" w:hAnsi="Arial" w:cs="Arial"/>
        </w:rPr>
      </w:pPr>
    </w:p>
    <w:p w14:paraId="70033E83" w14:textId="77777777" w:rsidR="00AD70A6" w:rsidRDefault="00FD3AB6">
      <w:pPr>
        <w:numPr>
          <w:ilvl w:val="0"/>
          <w:numId w:val="54"/>
        </w:numPr>
        <w:spacing w:line="27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Najemca ponosi pełną odpowiedzialność za szkodę wyrządzoną Wynajmującemu czynem niedozwolonym przez osoby trzecie upoważ</w:t>
      </w:r>
      <w:r>
        <w:rPr>
          <w:rFonts w:ascii="Arial" w:hAnsi="Arial"/>
          <w:lang w:val="it-IT"/>
        </w:rPr>
        <w:t>nione do obs</w:t>
      </w:r>
      <w:r>
        <w:rPr>
          <w:rFonts w:ascii="Arial" w:hAnsi="Arial"/>
        </w:rPr>
        <w:t>ługiwania Maszyny przez Najemcę (odpowiedzialność deliktowa).</w:t>
      </w:r>
    </w:p>
    <w:p w14:paraId="47820CD1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6332970C" w14:textId="77777777" w:rsidR="00AD70A6" w:rsidRDefault="00FD3AB6">
      <w:pPr>
        <w:numPr>
          <w:ilvl w:val="0"/>
          <w:numId w:val="54"/>
        </w:numPr>
        <w:spacing w:line="272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Najemca ponosi odpowiedzialność za niewykonanie lub nienależyte wykonanie umowy także wtedy, gdy niewykonanie lub nienależyte wykonanie umowy jest następstwem innych okoliczności niż tylko zawinione zachowanie Najemcy, z wyjątkiem, gdy szkoda powstała w wyniku działania siły wyższej.</w:t>
      </w:r>
    </w:p>
    <w:p w14:paraId="26D9A17F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06153B77" w14:textId="77777777" w:rsidR="00AD70A6" w:rsidRDefault="00FD3AB6">
      <w:pPr>
        <w:numPr>
          <w:ilvl w:val="0"/>
          <w:numId w:val="54"/>
        </w:numPr>
        <w:spacing w:line="273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Najemca ponosi pełną odpowiedzialność za szkodę powstałą wskutek niewykonania lub nienależytego wykonania umowy, jeżeli wynika to z działania lub zaniechania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b, z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rych pomocą zobowiązanie wykonywa, jak 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wnież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wykonanie zobowiązania powierza. Przepis powyższy stosuje się także w wypadku, gdy zobowiązanie wykonywa przedstawiciel ustawowy Najemcy.</w:t>
      </w:r>
    </w:p>
    <w:p w14:paraId="7796EBCA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73E0A0FC" w14:textId="77777777" w:rsidR="00AD70A6" w:rsidRDefault="00FD3AB6">
      <w:pPr>
        <w:numPr>
          <w:ilvl w:val="0"/>
          <w:numId w:val="54"/>
        </w:numPr>
        <w:spacing w:line="273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W przypadku kradzieży częściowej (części lub podzespoły) lub całkowitej,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 nie są objęte ubezpieczeniem lub zaistniałej w okolicznościach, co do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rych istnieją wyłączenia odpowiedzialności Ubezpieczyciela, lub gdy w przypadku zaniechania wykonania odpowiednich czynności Ubezpieczyciel odm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wi wypłaty odszkodowania, odpowiedzialność </w:t>
      </w:r>
      <w:r>
        <w:rPr>
          <w:rFonts w:ascii="Arial" w:hAnsi="Arial"/>
          <w:lang w:val="it-IT"/>
        </w:rPr>
        <w:t>za t</w:t>
      </w:r>
      <w:r>
        <w:rPr>
          <w:rFonts w:ascii="Arial" w:hAnsi="Arial"/>
        </w:rPr>
        <w:t>ę szkodę ponosi w pełni Najemca.</w:t>
      </w:r>
    </w:p>
    <w:p w14:paraId="0B8CE673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377189D8" w14:textId="77777777" w:rsidR="00AD70A6" w:rsidRDefault="00FD3AB6">
      <w:pPr>
        <w:numPr>
          <w:ilvl w:val="0"/>
          <w:numId w:val="54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Najemca ponosi pełną odpowiedzialność za szkodę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trzecich w związku z posiadaniem lub ruchem Maszyny, w okresie aż do zwrotnego wydania Maszyny Wynajmującemu.</w:t>
      </w:r>
    </w:p>
    <w:p w14:paraId="19C1E290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3E1D5F8A" w14:textId="77777777" w:rsidR="00AD70A6" w:rsidRDefault="00FD3AB6">
      <w:pPr>
        <w:numPr>
          <w:ilvl w:val="0"/>
          <w:numId w:val="54"/>
        </w:numPr>
        <w:spacing w:line="273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W razie zwrotnego wydania Wynajmującemu Maszyny zabrudzonej w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ponad przeciętny i w związku z tym wymagający specjalnego czyszczenia oraz mycia (m.in. zabrudzenia farbami, tynkami i inne) Najemca zwraca Wynajmującemu najpóźniej w chwili wydania Maszyny zryczałtowany koszt czyszczenia w kwocie 250,00 zł. W razie gdyby rzeczywisty koszt czyszczenia przewyższał kwotę 250,00 zł, Najemca zobowiązany jest do zapłaty świadczenia uzupełniającego.</w:t>
      </w:r>
    </w:p>
    <w:p w14:paraId="07E717F0" w14:textId="77777777" w:rsidR="00AD70A6" w:rsidRDefault="00AD70A6">
      <w:pPr>
        <w:spacing w:line="274" w:lineRule="exact"/>
        <w:rPr>
          <w:rFonts w:ascii="Times New Roman" w:eastAsia="Times New Roman" w:hAnsi="Times New Roman" w:cs="Times New Roman"/>
        </w:rPr>
      </w:pPr>
    </w:p>
    <w:p w14:paraId="478E0DC1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Czas trwania i rozwiązanie umowy</w:t>
      </w:r>
    </w:p>
    <w:p w14:paraId="2FB28E77" w14:textId="77777777" w:rsidR="00AD70A6" w:rsidRDefault="00AD70A6">
      <w:pPr>
        <w:spacing w:line="34" w:lineRule="exact"/>
        <w:rPr>
          <w:rFonts w:ascii="Times New Roman" w:eastAsia="Times New Roman" w:hAnsi="Times New Roman" w:cs="Times New Roman"/>
        </w:rPr>
      </w:pPr>
    </w:p>
    <w:p w14:paraId="70102D8A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§14</w:t>
      </w:r>
    </w:p>
    <w:p w14:paraId="37AFFDD2" w14:textId="77777777" w:rsidR="00AD70A6" w:rsidRDefault="00AD70A6">
      <w:pPr>
        <w:spacing w:line="308" w:lineRule="exact"/>
        <w:rPr>
          <w:rFonts w:ascii="Times New Roman" w:eastAsia="Times New Roman" w:hAnsi="Times New Roman" w:cs="Times New Roman"/>
        </w:rPr>
      </w:pPr>
    </w:p>
    <w:p w14:paraId="75A93056" w14:textId="77777777" w:rsidR="00AD70A6" w:rsidRDefault="00FD3AB6">
      <w:pPr>
        <w:numPr>
          <w:ilvl w:val="0"/>
          <w:numId w:val="56"/>
        </w:numPr>
        <w:spacing w:line="267" w:lineRule="auto"/>
        <w:ind w:right="20"/>
        <w:rPr>
          <w:rFonts w:ascii="Arial" w:hAnsi="Arial"/>
        </w:rPr>
      </w:pPr>
      <w:r>
        <w:rPr>
          <w:rFonts w:ascii="Arial" w:hAnsi="Arial"/>
        </w:rPr>
        <w:t>Umowa Najmu zawierana jest na czas oznaczony i rozwiązuje się najpóźniej z dniem upływu okresu jej trwania.</w:t>
      </w:r>
    </w:p>
    <w:p w14:paraId="76B04548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635EC6AD" w14:textId="77777777" w:rsidR="00AD70A6" w:rsidRDefault="00FD3AB6">
      <w:pPr>
        <w:numPr>
          <w:ilvl w:val="0"/>
          <w:numId w:val="56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Wynajmujący uprawniony jest do rozwiązania Umowy Najmu ze skutkiem natychmiastowym w przypadkach gdy:</w:t>
      </w:r>
    </w:p>
    <w:p w14:paraId="45F8CDDD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74FE6A27" w14:textId="77777777" w:rsidR="00AD70A6" w:rsidRDefault="00FD3AB6">
      <w:pPr>
        <w:numPr>
          <w:ilvl w:val="1"/>
          <w:numId w:val="56"/>
        </w:numPr>
        <w:spacing w:line="265" w:lineRule="auto"/>
        <w:ind w:right="20"/>
        <w:rPr>
          <w:rFonts w:ascii="Arial" w:hAnsi="Arial"/>
        </w:rPr>
      </w:pPr>
      <w:r>
        <w:rPr>
          <w:rFonts w:ascii="Arial" w:hAnsi="Arial"/>
        </w:rPr>
        <w:t>Najemca pozostaje w opóźnieniu z zapłatą czynszu za co najmniej jeden pełny okres płatnoś</w:t>
      </w:r>
      <w:r>
        <w:rPr>
          <w:rFonts w:ascii="Arial" w:hAnsi="Arial"/>
          <w:lang w:val="it-IT"/>
        </w:rPr>
        <w:t>ci,</w:t>
      </w:r>
    </w:p>
    <w:p w14:paraId="5F3B5653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026B873F" w14:textId="77777777" w:rsidR="00AD70A6" w:rsidRDefault="00FD3AB6">
      <w:pPr>
        <w:numPr>
          <w:ilvl w:val="1"/>
          <w:numId w:val="56"/>
        </w:numPr>
        <w:spacing w:line="271" w:lineRule="auto"/>
        <w:jc w:val="both"/>
        <w:rPr>
          <w:rFonts w:ascii="Arial" w:hAnsi="Arial"/>
        </w:rPr>
      </w:pPr>
      <w:r>
        <w:rPr>
          <w:rFonts w:ascii="Arial" w:hAnsi="Arial"/>
        </w:rPr>
        <w:t>Najemca używa Maszyny w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sprzeczny z Umową Najmu, jej przeznaczeniem, właściwościami, specyfikacją, zaleceniami producenta lub Wynajmującego czy warunkami ubezpieczenia, zwłaszcza, gdy taki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de-DE"/>
        </w:rPr>
        <w:t>b u</w:t>
      </w:r>
      <w:r>
        <w:rPr>
          <w:rFonts w:ascii="Arial" w:hAnsi="Arial"/>
        </w:rPr>
        <w:t>żywania może narazić Wynajmującego na szkodę, w szczeg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lności gdy:</w:t>
      </w:r>
    </w:p>
    <w:p w14:paraId="72302E3C" w14:textId="77777777" w:rsidR="00AD70A6" w:rsidRDefault="00AD70A6">
      <w:pPr>
        <w:spacing w:line="196" w:lineRule="exact"/>
        <w:rPr>
          <w:rFonts w:ascii="Times New Roman" w:eastAsia="Times New Roman" w:hAnsi="Times New Roman" w:cs="Times New Roman"/>
        </w:rPr>
      </w:pPr>
    </w:p>
    <w:p w14:paraId="3D6AB666" w14:textId="77777777" w:rsidR="00AD70A6" w:rsidRDefault="00FD3AB6">
      <w:pPr>
        <w:spacing w:line="20" w:lineRule="atLeast"/>
        <w:ind w:left="8940"/>
        <w:rPr>
          <w:sz w:val="22"/>
          <w:szCs w:val="22"/>
        </w:rPr>
      </w:pPr>
      <w:r>
        <w:rPr>
          <w:sz w:val="22"/>
          <w:szCs w:val="22"/>
        </w:rPr>
        <w:t>7</w:t>
      </w:r>
    </w:p>
    <w:p w14:paraId="41E44889" w14:textId="77777777" w:rsidR="00AD70A6" w:rsidRDefault="00AD70A6">
      <w:pPr>
        <w:spacing w:line="20" w:lineRule="atLeast"/>
        <w:ind w:left="8940"/>
        <w:sectPr w:rsidR="00AD70A6">
          <w:headerReference w:type="default" r:id="rId13"/>
          <w:pgSz w:w="11900" w:h="16840"/>
          <w:pgMar w:top="1423" w:right="1406" w:bottom="416" w:left="1440" w:header="0" w:footer="0" w:gutter="0"/>
          <w:cols w:space="708"/>
        </w:sectPr>
      </w:pPr>
    </w:p>
    <w:p w14:paraId="6DBF95AB" w14:textId="77777777" w:rsidR="00AD70A6" w:rsidRDefault="00FD3AB6">
      <w:pPr>
        <w:numPr>
          <w:ilvl w:val="2"/>
          <w:numId w:val="58"/>
        </w:numPr>
        <w:spacing w:line="20" w:lineRule="atLeast"/>
        <w:rPr>
          <w:rFonts w:ascii="Arial" w:eastAsia="Arial" w:hAnsi="Arial" w:cs="Arial"/>
        </w:rPr>
      </w:pPr>
      <w:bookmarkStart w:id="6" w:name="page8"/>
      <w:bookmarkEnd w:id="6"/>
      <w:r>
        <w:rPr>
          <w:rFonts w:ascii="Arial" w:hAnsi="Arial"/>
        </w:rPr>
        <w:lastRenderedPageBreak/>
        <w:t xml:space="preserve">Najemca oddaje Maszynę </w:t>
      </w:r>
      <w:r>
        <w:rPr>
          <w:rFonts w:ascii="Arial" w:hAnsi="Arial"/>
          <w:lang w:val="es-ES_tradnl"/>
        </w:rPr>
        <w:t>do u</w:t>
      </w:r>
      <w:r>
        <w:rPr>
          <w:rFonts w:ascii="Arial" w:hAnsi="Arial"/>
        </w:rPr>
        <w:t>żywania innym osobom sprzecznie z Umową Najmu,</w:t>
      </w:r>
    </w:p>
    <w:p w14:paraId="69DDC285" w14:textId="77777777" w:rsidR="00AD70A6" w:rsidRDefault="00AD70A6">
      <w:pPr>
        <w:spacing w:line="36" w:lineRule="exact"/>
        <w:rPr>
          <w:rFonts w:ascii="Arial" w:eastAsia="Arial" w:hAnsi="Arial" w:cs="Arial"/>
        </w:rPr>
      </w:pPr>
    </w:p>
    <w:p w14:paraId="7B7C5CD4" w14:textId="77777777" w:rsidR="00AD70A6" w:rsidRDefault="00FD3AB6">
      <w:pPr>
        <w:numPr>
          <w:ilvl w:val="2"/>
          <w:numId w:val="58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Najemca używa Maszyny w miejscach niedopuszczalnych,</w:t>
      </w:r>
    </w:p>
    <w:p w14:paraId="6D021C29" w14:textId="77777777" w:rsidR="00AD70A6" w:rsidRDefault="00AD70A6">
      <w:pPr>
        <w:spacing w:line="34" w:lineRule="exact"/>
        <w:rPr>
          <w:rFonts w:ascii="Arial" w:eastAsia="Arial" w:hAnsi="Arial" w:cs="Arial"/>
        </w:rPr>
      </w:pPr>
    </w:p>
    <w:p w14:paraId="04FF4783" w14:textId="77777777" w:rsidR="00AD70A6" w:rsidRDefault="00FD3AB6">
      <w:pPr>
        <w:numPr>
          <w:ilvl w:val="2"/>
          <w:numId w:val="58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Najemca uporczywie uniemożliwia wykonywanie Wynajmującemu prawa kontroli,</w:t>
      </w:r>
    </w:p>
    <w:p w14:paraId="50670E62" w14:textId="77777777" w:rsidR="00AD70A6" w:rsidRDefault="00AD70A6">
      <w:pPr>
        <w:spacing w:line="34" w:lineRule="exact"/>
        <w:rPr>
          <w:rFonts w:ascii="Arial" w:eastAsia="Arial" w:hAnsi="Arial" w:cs="Arial"/>
        </w:rPr>
      </w:pPr>
    </w:p>
    <w:p w14:paraId="1C9F9C5F" w14:textId="77777777" w:rsidR="00AD70A6" w:rsidRDefault="00FD3AB6">
      <w:pPr>
        <w:numPr>
          <w:ilvl w:val="2"/>
          <w:numId w:val="58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Najemca przekroczy maksymalny dobowy czas pracy Maszyny,</w:t>
      </w:r>
    </w:p>
    <w:p w14:paraId="323EA907" w14:textId="77777777" w:rsidR="00AD70A6" w:rsidRDefault="00AD70A6">
      <w:pPr>
        <w:spacing w:line="44" w:lineRule="exact"/>
        <w:rPr>
          <w:rFonts w:ascii="Arial" w:eastAsia="Arial" w:hAnsi="Arial" w:cs="Arial"/>
        </w:rPr>
      </w:pPr>
    </w:p>
    <w:p w14:paraId="28E73415" w14:textId="77777777" w:rsidR="00AD70A6" w:rsidRDefault="00FD3AB6">
      <w:pPr>
        <w:numPr>
          <w:ilvl w:val="2"/>
          <w:numId w:val="59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Najemca korzysta z Maszyny poza dniami roboczymi, chyba że Umowa Najmu na to pozwala</w:t>
      </w:r>
    </w:p>
    <w:p w14:paraId="48C5C87E" w14:textId="77777777" w:rsidR="00AD70A6" w:rsidRDefault="00AD70A6">
      <w:pPr>
        <w:spacing w:line="24" w:lineRule="exact"/>
        <w:rPr>
          <w:rFonts w:ascii="Arial" w:eastAsia="Arial" w:hAnsi="Arial" w:cs="Arial"/>
        </w:rPr>
      </w:pPr>
    </w:p>
    <w:p w14:paraId="66A972D2" w14:textId="77777777" w:rsidR="00AD70A6" w:rsidRDefault="00FD3AB6">
      <w:pPr>
        <w:numPr>
          <w:ilvl w:val="1"/>
          <w:numId w:val="62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Wynajmujący zostanie powiadomiony przez organ egzekucyjny o zajęciu wierzytelności przysługujących Najemcy,</w:t>
      </w:r>
    </w:p>
    <w:p w14:paraId="0DA6D575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5457A3F2" w14:textId="77777777" w:rsidR="00AD70A6" w:rsidRDefault="00FD3AB6">
      <w:pPr>
        <w:numPr>
          <w:ilvl w:val="1"/>
          <w:numId w:val="61"/>
        </w:numPr>
        <w:spacing w:line="272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najpóźniej w ustalonym przez Strony dniu wydania Maszyny Najemcy Najemca nie zapłaci kaucji gwarancyjnej lub czynszu (jeżeli płatny jest z 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ry) oraz nie dokona takiej zapłaty w dodatkowym terminie 2 dni; po upływie tego dodatkowego terminu 2 dni Wynajmujący może rozwiązać umowę ze skutkiem natychmiastowym.</w:t>
      </w:r>
    </w:p>
    <w:p w14:paraId="41396ED4" w14:textId="77777777" w:rsidR="00AD70A6" w:rsidRDefault="00AD70A6">
      <w:pPr>
        <w:spacing w:line="280" w:lineRule="exact"/>
        <w:rPr>
          <w:rFonts w:ascii="Arial" w:eastAsia="Arial" w:hAnsi="Arial" w:cs="Arial"/>
        </w:rPr>
      </w:pPr>
    </w:p>
    <w:p w14:paraId="535D94C7" w14:textId="77777777" w:rsidR="00AD70A6" w:rsidRDefault="00FD3AB6">
      <w:pPr>
        <w:numPr>
          <w:ilvl w:val="0"/>
          <w:numId w:val="65"/>
        </w:numPr>
        <w:spacing w:line="20" w:lineRule="atLeas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Umowa Najmu bez względu na okres jej trwania rozwiązuje się ze skutkiem natychmiastowym:</w:t>
      </w:r>
    </w:p>
    <w:p w14:paraId="4821875C" w14:textId="77777777" w:rsidR="00AD70A6" w:rsidRDefault="00AD70A6">
      <w:pPr>
        <w:spacing w:line="35" w:lineRule="exact"/>
        <w:rPr>
          <w:rFonts w:ascii="Arial" w:eastAsia="Arial" w:hAnsi="Arial" w:cs="Arial"/>
          <w:sz w:val="19"/>
          <w:szCs w:val="19"/>
        </w:rPr>
      </w:pPr>
    </w:p>
    <w:p w14:paraId="4952B1EF" w14:textId="77777777" w:rsidR="00AD70A6" w:rsidRDefault="00FD3AB6">
      <w:pPr>
        <w:numPr>
          <w:ilvl w:val="1"/>
          <w:numId w:val="64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z chwilą postawienia Najemcy w stan upadłoś</w:t>
      </w:r>
      <w:r>
        <w:rPr>
          <w:rFonts w:ascii="Arial" w:hAnsi="Arial"/>
          <w:lang w:val="it-IT"/>
        </w:rPr>
        <w:t>ci,</w:t>
      </w:r>
    </w:p>
    <w:p w14:paraId="0480EBAE" w14:textId="77777777" w:rsidR="00AD70A6" w:rsidRDefault="00AD70A6">
      <w:pPr>
        <w:spacing w:line="34" w:lineRule="exact"/>
        <w:rPr>
          <w:rFonts w:ascii="Arial" w:eastAsia="Arial" w:hAnsi="Arial" w:cs="Arial"/>
        </w:rPr>
      </w:pPr>
    </w:p>
    <w:p w14:paraId="60DE1B1F" w14:textId="77777777" w:rsidR="00AD70A6" w:rsidRDefault="00FD3AB6">
      <w:pPr>
        <w:numPr>
          <w:ilvl w:val="1"/>
          <w:numId w:val="64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z chwilą otwarcia w stosunku do Najemcy postępowania restrukturyzacyjnego.</w:t>
      </w:r>
    </w:p>
    <w:p w14:paraId="43C354D8" w14:textId="77777777" w:rsidR="00AD70A6" w:rsidRDefault="00AD70A6">
      <w:pPr>
        <w:spacing w:line="310" w:lineRule="exact"/>
        <w:rPr>
          <w:rFonts w:ascii="Arial" w:eastAsia="Arial" w:hAnsi="Arial" w:cs="Arial"/>
        </w:rPr>
      </w:pPr>
    </w:p>
    <w:p w14:paraId="379AC17B" w14:textId="77777777" w:rsidR="00AD70A6" w:rsidRDefault="00FD3AB6">
      <w:pPr>
        <w:numPr>
          <w:ilvl w:val="0"/>
          <w:numId w:val="66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Strony wyłączają możliwość przedłużenia obowiązywania Umowy Najmu w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domniemany lub dorozumiany, w szczeg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lności nie ma zastosowania art. 674 k.c.</w:t>
      </w:r>
    </w:p>
    <w:p w14:paraId="46FD4B73" w14:textId="77777777" w:rsidR="00AD70A6" w:rsidRDefault="00AD70A6">
      <w:pPr>
        <w:spacing w:line="20" w:lineRule="exact"/>
        <w:rPr>
          <w:rFonts w:ascii="Times New Roman" w:eastAsia="Times New Roman" w:hAnsi="Times New Roman" w:cs="Times New Roman"/>
        </w:rPr>
      </w:pPr>
    </w:p>
    <w:p w14:paraId="7E44445A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Kary umowne</w:t>
      </w:r>
    </w:p>
    <w:p w14:paraId="1BFF3F23" w14:textId="77777777" w:rsidR="00AD70A6" w:rsidRDefault="00AD70A6">
      <w:pPr>
        <w:spacing w:line="34" w:lineRule="exact"/>
        <w:rPr>
          <w:rFonts w:ascii="Times New Roman" w:eastAsia="Times New Roman" w:hAnsi="Times New Roman" w:cs="Times New Roman"/>
        </w:rPr>
      </w:pPr>
    </w:p>
    <w:p w14:paraId="2A25E0BB" w14:textId="77777777" w:rsidR="00AD70A6" w:rsidRDefault="00FD3AB6">
      <w:pPr>
        <w:spacing w:line="20" w:lineRule="atLeast"/>
        <w:ind w:right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§15</w:t>
      </w:r>
    </w:p>
    <w:p w14:paraId="0A2B368F" w14:textId="77777777" w:rsidR="00AD70A6" w:rsidRDefault="00AD70A6">
      <w:pPr>
        <w:spacing w:line="311" w:lineRule="exact"/>
        <w:rPr>
          <w:rFonts w:ascii="Times New Roman" w:eastAsia="Times New Roman" w:hAnsi="Times New Roman" w:cs="Times New Roman"/>
        </w:rPr>
      </w:pPr>
    </w:p>
    <w:p w14:paraId="36D8D082" w14:textId="77777777" w:rsidR="00AD70A6" w:rsidRDefault="00FD3AB6">
      <w:pPr>
        <w:numPr>
          <w:ilvl w:val="0"/>
          <w:numId w:val="68"/>
        </w:numPr>
        <w:spacing w:line="270" w:lineRule="auto"/>
        <w:jc w:val="both"/>
        <w:rPr>
          <w:rFonts w:ascii="Arial" w:hAnsi="Arial"/>
        </w:rPr>
      </w:pPr>
      <w:r>
        <w:rPr>
          <w:rFonts w:ascii="Arial" w:hAnsi="Arial"/>
        </w:rPr>
        <w:t>Jeżeli Najemca nie dokona zwrotnego wydania Maszyny Wynajmującemu w terminie wskazanym w Umowie Najmu, korzysta z Maszyny bezumownie aż do dnia faktycznego zwrotnego wydania Maszyny Wynajmującemu.</w:t>
      </w:r>
    </w:p>
    <w:p w14:paraId="36C3ECC9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155FA188" w14:textId="77777777" w:rsidR="00AD70A6" w:rsidRDefault="00FD3AB6">
      <w:pPr>
        <w:numPr>
          <w:ilvl w:val="0"/>
          <w:numId w:val="68"/>
        </w:numPr>
        <w:spacing w:line="271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Najemca zobowiązany jest do zapłaty kary umownej w wysokości 500,00 zł za każdą dobę bezumownego korzystania, w tym za dni inne niż robocze, niezależnie od tego czy Najemca uprawniony był do korzystania z Maszyny w dni inne niż robocze.</w:t>
      </w:r>
    </w:p>
    <w:p w14:paraId="10C48EF7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5FAD41D1" w14:textId="77777777" w:rsidR="00AD70A6" w:rsidRDefault="00FD3AB6">
      <w:pPr>
        <w:numPr>
          <w:ilvl w:val="0"/>
          <w:numId w:val="69"/>
        </w:numPr>
        <w:spacing w:line="290" w:lineRule="auto"/>
        <w:ind w:right="2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W razie rozwiązania Umowy Najmu zawartej na czas oznaczony w przypadkach wymienionych w §14 ust. 2 i 3 OWNP, Najemca zobowiązany jest do zapłaty Wynajmującemu kary umownej o wartości sumy czynszu brutto za pozostały okres, do kt</w:t>
      </w:r>
      <w:r>
        <w:rPr>
          <w:rFonts w:ascii="Arial" w:hAnsi="Arial"/>
          <w:sz w:val="19"/>
          <w:szCs w:val="19"/>
          <w:lang w:val="es-ES_tradnl"/>
        </w:rPr>
        <w:t>ó</w:t>
      </w:r>
      <w:r>
        <w:rPr>
          <w:rFonts w:ascii="Arial" w:hAnsi="Arial"/>
          <w:sz w:val="19"/>
          <w:szCs w:val="19"/>
        </w:rPr>
        <w:t>rego Umowa Najmu miałaby trwać, gdyby rozwiązanie ze skutkiem natychmiastowym nie nastąpiło. Zapłata tej kary umownej nie zwalnia z obowiązku zapłaty kary umownej uregulowanej w §14 ust. 2 OWNP.</w:t>
      </w:r>
    </w:p>
    <w:p w14:paraId="14C2CF96" w14:textId="77777777" w:rsidR="00AD70A6" w:rsidRDefault="00AD70A6">
      <w:pPr>
        <w:spacing w:line="20" w:lineRule="exact"/>
        <w:rPr>
          <w:rFonts w:ascii="Arial" w:eastAsia="Arial" w:hAnsi="Arial" w:cs="Arial"/>
          <w:sz w:val="19"/>
          <w:szCs w:val="19"/>
        </w:rPr>
      </w:pPr>
    </w:p>
    <w:p w14:paraId="10A26D1C" w14:textId="77777777" w:rsidR="00AD70A6" w:rsidRDefault="00FD3AB6">
      <w:pPr>
        <w:numPr>
          <w:ilvl w:val="0"/>
          <w:numId w:val="68"/>
        </w:numPr>
        <w:spacing w:line="27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W razie przekroczenia przez Najemcę dobowego maksymalnego czasu pracy Maszyny, Najemca zapłaci Wynajmującemu karę umowną w wysokości 100% wartości dobowej stawki najmu Maszyny za każdą godzinę pracy Maszyny ponad dobowy maksymalny czas pracy.</w:t>
      </w:r>
    </w:p>
    <w:p w14:paraId="424086D1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4080C9E1" w14:textId="77777777" w:rsidR="00AD70A6" w:rsidRDefault="00FD3AB6">
      <w:pPr>
        <w:numPr>
          <w:ilvl w:val="0"/>
          <w:numId w:val="68"/>
        </w:numPr>
        <w:spacing w:line="271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Jeżeli Najemca korzysta z Maszyny poza dniami roboczymi, zapłaci Wynajmującemu karę umowną w wysokości 200% dobowej stawki najmu Maszyny za każdy dzień korzystania, chyba że Umowa Najmu przewiduje pracę Maszyny także poza dniami roboczymi. W razie przekroczenia maksymalnego dobowego czasu pracy Maszyny poza dniami roboczymi</w:t>
      </w:r>
    </w:p>
    <w:p w14:paraId="27CDA14B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16B18AF2" w14:textId="77777777" w:rsidR="00AD70A6" w:rsidRDefault="00FD3AB6">
      <w:pPr>
        <w:spacing w:line="20" w:lineRule="atLeast"/>
        <w:ind w:left="700"/>
        <w:rPr>
          <w:rFonts w:ascii="Arial" w:eastAsia="Arial" w:hAnsi="Arial" w:cs="Arial"/>
        </w:rPr>
      </w:pPr>
      <w:r>
        <w:rPr>
          <w:rFonts w:ascii="Arial" w:hAnsi="Arial"/>
        </w:rPr>
        <w:t>Najemca zapłaci dodatkowo karę umowną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rej mowa w §15 ust. 4.</w:t>
      </w:r>
    </w:p>
    <w:p w14:paraId="342C3171" w14:textId="77777777" w:rsidR="00AD70A6" w:rsidRDefault="00AD70A6">
      <w:pPr>
        <w:spacing w:line="46" w:lineRule="exact"/>
        <w:rPr>
          <w:rFonts w:ascii="Arial" w:eastAsia="Arial" w:hAnsi="Arial" w:cs="Arial"/>
        </w:rPr>
      </w:pPr>
    </w:p>
    <w:p w14:paraId="1E71997D" w14:textId="77777777" w:rsidR="00AD70A6" w:rsidRDefault="00FD3AB6">
      <w:pPr>
        <w:numPr>
          <w:ilvl w:val="0"/>
          <w:numId w:val="68"/>
        </w:numPr>
        <w:spacing w:line="270" w:lineRule="auto"/>
        <w:jc w:val="both"/>
        <w:rPr>
          <w:rFonts w:ascii="Arial" w:hAnsi="Arial"/>
        </w:rPr>
      </w:pPr>
      <w:r>
        <w:rPr>
          <w:rFonts w:ascii="Arial" w:hAnsi="Arial"/>
        </w:rPr>
        <w:t>W każdym przypadku, jeżeli rzeczywista szkoda Wynajmującego jest wyższa niż wysokość zastrzeżonej kary umownej, Wynajmujący uprawniony jest do dochodzenia świadczenia uzupełniającego na zasadach og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lnych.</w:t>
      </w:r>
    </w:p>
    <w:p w14:paraId="071A174C" w14:textId="77777777" w:rsidR="00AD70A6" w:rsidRDefault="00AD70A6">
      <w:pPr>
        <w:spacing w:line="270" w:lineRule="exact"/>
        <w:rPr>
          <w:rFonts w:ascii="Times New Roman" w:eastAsia="Times New Roman" w:hAnsi="Times New Roman" w:cs="Times New Roman"/>
        </w:rPr>
      </w:pPr>
    </w:p>
    <w:p w14:paraId="0EFC6BA5" w14:textId="77777777" w:rsidR="00AD70A6" w:rsidRDefault="00FD3AB6">
      <w:pPr>
        <w:spacing w:line="2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Przelew wierzytelności oraz potrącenie</w:t>
      </w:r>
    </w:p>
    <w:p w14:paraId="04BA52CA" w14:textId="77777777" w:rsidR="00AD70A6" w:rsidRDefault="00AD70A6">
      <w:pPr>
        <w:spacing w:line="36" w:lineRule="exact"/>
        <w:rPr>
          <w:rFonts w:ascii="Times New Roman" w:eastAsia="Times New Roman" w:hAnsi="Times New Roman" w:cs="Times New Roman"/>
        </w:rPr>
      </w:pPr>
    </w:p>
    <w:p w14:paraId="7B06CB8C" w14:textId="77777777" w:rsidR="00AD70A6" w:rsidRDefault="00FD3AB6">
      <w:pPr>
        <w:spacing w:line="2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§16</w:t>
      </w:r>
    </w:p>
    <w:p w14:paraId="4EBBB497" w14:textId="77777777" w:rsidR="00AD70A6" w:rsidRDefault="00AD70A6">
      <w:pPr>
        <w:spacing w:line="309" w:lineRule="exact"/>
        <w:rPr>
          <w:rFonts w:ascii="Times New Roman" w:eastAsia="Times New Roman" w:hAnsi="Times New Roman" w:cs="Times New Roman"/>
        </w:rPr>
      </w:pPr>
    </w:p>
    <w:p w14:paraId="120BF314" w14:textId="77777777" w:rsidR="00AD70A6" w:rsidRDefault="00FD3AB6">
      <w:pPr>
        <w:numPr>
          <w:ilvl w:val="0"/>
          <w:numId w:val="71"/>
        </w:numPr>
        <w:spacing w:line="264" w:lineRule="auto"/>
        <w:ind w:right="1400"/>
        <w:rPr>
          <w:rFonts w:ascii="Arial" w:hAnsi="Arial"/>
        </w:rPr>
      </w:pPr>
      <w:r>
        <w:rPr>
          <w:rFonts w:ascii="Arial" w:hAnsi="Arial"/>
        </w:rPr>
        <w:t>Wynajmujący uprawniony jest do dokonania przelewu wszelkich wierzytelności przysługujących od Najemcy, bez konieczności uznania zgody Najemcy.</w:t>
      </w:r>
    </w:p>
    <w:p w14:paraId="6F790128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102E52E5" w14:textId="77777777" w:rsidR="00AD70A6" w:rsidRDefault="00FD3AB6">
      <w:pPr>
        <w:numPr>
          <w:ilvl w:val="0"/>
          <w:numId w:val="71"/>
        </w:numPr>
        <w:spacing w:line="267" w:lineRule="auto"/>
        <w:ind w:right="20"/>
        <w:rPr>
          <w:rFonts w:ascii="Arial" w:hAnsi="Arial"/>
        </w:rPr>
      </w:pPr>
      <w:r>
        <w:rPr>
          <w:rFonts w:ascii="Arial" w:hAnsi="Arial"/>
        </w:rPr>
        <w:t>Najemca nie jest uprawniony do dokonania przelewu wierzytelności przysługujących mu od Wynajmującego.</w:t>
      </w:r>
    </w:p>
    <w:p w14:paraId="5C2EDC4D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0CC67042" w14:textId="77777777" w:rsidR="00AD70A6" w:rsidRDefault="00AD70A6">
      <w:pPr>
        <w:spacing w:line="228" w:lineRule="exact"/>
        <w:rPr>
          <w:rFonts w:ascii="Times New Roman" w:eastAsia="Times New Roman" w:hAnsi="Times New Roman" w:cs="Times New Roman"/>
        </w:rPr>
      </w:pPr>
    </w:p>
    <w:p w14:paraId="33CD583D" w14:textId="77777777" w:rsidR="00AD70A6" w:rsidRDefault="00FD3AB6">
      <w:pPr>
        <w:spacing w:line="2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8</w:t>
      </w:r>
    </w:p>
    <w:p w14:paraId="67BEE1D7" w14:textId="77777777" w:rsidR="00AD70A6" w:rsidRDefault="00AD70A6">
      <w:pPr>
        <w:spacing w:line="20" w:lineRule="atLeast"/>
        <w:jc w:val="right"/>
        <w:sectPr w:rsidR="00AD70A6">
          <w:headerReference w:type="default" r:id="rId14"/>
          <w:pgSz w:w="11900" w:h="16840"/>
          <w:pgMar w:top="1413" w:right="1406" w:bottom="416" w:left="1440" w:header="0" w:footer="0" w:gutter="0"/>
          <w:cols w:space="708"/>
        </w:sectPr>
      </w:pPr>
    </w:p>
    <w:p w14:paraId="20EAF276" w14:textId="77777777" w:rsidR="00AD70A6" w:rsidRDefault="00FD3AB6" w:rsidP="00FD3AB6">
      <w:pPr>
        <w:numPr>
          <w:ilvl w:val="0"/>
          <w:numId w:val="73"/>
        </w:numPr>
        <w:spacing w:line="267" w:lineRule="auto"/>
        <w:ind w:right="20"/>
        <w:rPr>
          <w:rFonts w:ascii="Arial" w:eastAsia="Arial" w:hAnsi="Arial" w:cs="Arial"/>
        </w:rPr>
      </w:pPr>
      <w:bookmarkStart w:id="7" w:name="page9"/>
      <w:bookmarkEnd w:id="7"/>
      <w:r>
        <w:rPr>
          <w:rFonts w:ascii="Arial" w:hAnsi="Arial"/>
        </w:rPr>
        <w:lastRenderedPageBreak/>
        <w:t>Najemca nie jest uprawniony do potrącania przysługujących mu wierzytelności względem Wynajmującego z wierzytelnościami przysługującymi Wynajmującemu względem Najemcy.</w:t>
      </w:r>
    </w:p>
    <w:p w14:paraId="70646E48" w14:textId="77777777" w:rsidR="00AD70A6" w:rsidRDefault="00AD70A6">
      <w:pPr>
        <w:spacing w:line="272" w:lineRule="exact"/>
        <w:rPr>
          <w:rFonts w:ascii="Times New Roman" w:eastAsia="Times New Roman" w:hAnsi="Times New Roman" w:cs="Times New Roman"/>
        </w:rPr>
      </w:pPr>
    </w:p>
    <w:p w14:paraId="57E7C30E" w14:textId="77777777" w:rsidR="00AD70A6" w:rsidRDefault="00FD3AB6">
      <w:pPr>
        <w:spacing w:line="2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Dane Kontaktowe</w:t>
      </w:r>
    </w:p>
    <w:p w14:paraId="7132D683" w14:textId="77777777" w:rsidR="00AD70A6" w:rsidRDefault="00AD70A6">
      <w:pPr>
        <w:spacing w:line="34" w:lineRule="exact"/>
        <w:rPr>
          <w:rFonts w:ascii="Times New Roman" w:eastAsia="Times New Roman" w:hAnsi="Times New Roman" w:cs="Times New Roman"/>
        </w:rPr>
      </w:pPr>
    </w:p>
    <w:p w14:paraId="465C450B" w14:textId="77777777" w:rsidR="00AD70A6" w:rsidRDefault="00FD3AB6">
      <w:pPr>
        <w:spacing w:line="2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§17</w:t>
      </w:r>
    </w:p>
    <w:p w14:paraId="5CD18EBC" w14:textId="77777777" w:rsidR="00AD70A6" w:rsidRDefault="00AD70A6">
      <w:pPr>
        <w:spacing w:line="311" w:lineRule="exact"/>
        <w:rPr>
          <w:rFonts w:ascii="Times New Roman" w:eastAsia="Times New Roman" w:hAnsi="Times New Roman" w:cs="Times New Roman"/>
        </w:rPr>
      </w:pPr>
    </w:p>
    <w:p w14:paraId="6E5DB708" w14:textId="77777777" w:rsidR="00AD70A6" w:rsidRDefault="00FD3AB6" w:rsidP="00FD3AB6">
      <w:pPr>
        <w:numPr>
          <w:ilvl w:val="0"/>
          <w:numId w:val="75"/>
        </w:numPr>
        <w:spacing w:line="264" w:lineRule="auto"/>
        <w:ind w:right="20"/>
        <w:rPr>
          <w:rFonts w:ascii="Arial" w:hAnsi="Arial"/>
        </w:rPr>
      </w:pPr>
      <w:r>
        <w:rPr>
          <w:rFonts w:ascii="Arial" w:hAnsi="Arial"/>
        </w:rPr>
        <w:t>Strony wskazują w Umowie Najmu dane kontaktowe – adres e-mail, numer telefonu oraz osobę kontaktową.</w:t>
      </w:r>
    </w:p>
    <w:p w14:paraId="1C43ADF6" w14:textId="77777777" w:rsidR="00AD70A6" w:rsidRDefault="00AD70A6">
      <w:pPr>
        <w:spacing w:line="22" w:lineRule="exact"/>
        <w:rPr>
          <w:rFonts w:ascii="Arial" w:eastAsia="Arial" w:hAnsi="Arial" w:cs="Arial"/>
        </w:rPr>
      </w:pPr>
    </w:p>
    <w:p w14:paraId="6B757A2D" w14:textId="77777777" w:rsidR="00AD70A6" w:rsidRDefault="00FD3AB6" w:rsidP="00FD3AB6">
      <w:pPr>
        <w:numPr>
          <w:ilvl w:val="0"/>
          <w:numId w:val="76"/>
        </w:numPr>
        <w:spacing w:line="289" w:lineRule="auto"/>
        <w:ind w:right="2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Adresem dla doręczeń jest każdorazowo adres wskazany w odpowiednim publicznym rejestrze, w kt</w:t>
      </w:r>
      <w:r>
        <w:rPr>
          <w:rFonts w:ascii="Arial" w:hAnsi="Arial"/>
          <w:sz w:val="19"/>
          <w:szCs w:val="19"/>
          <w:lang w:val="es-ES_tradnl"/>
        </w:rPr>
        <w:t>ó</w:t>
      </w:r>
      <w:r>
        <w:rPr>
          <w:rFonts w:ascii="Arial" w:hAnsi="Arial"/>
          <w:sz w:val="19"/>
          <w:szCs w:val="19"/>
        </w:rPr>
        <w:t>rym wpisane są Strony, chyba że Strona wskaże inny wiążący adres dla doręczeń.</w:t>
      </w:r>
    </w:p>
    <w:p w14:paraId="14DCF8F3" w14:textId="77777777" w:rsidR="00AD70A6" w:rsidRDefault="00AD70A6">
      <w:pPr>
        <w:spacing w:line="20" w:lineRule="exact"/>
        <w:rPr>
          <w:rFonts w:ascii="Arial" w:eastAsia="Arial" w:hAnsi="Arial" w:cs="Arial"/>
          <w:sz w:val="19"/>
          <w:szCs w:val="19"/>
        </w:rPr>
      </w:pPr>
    </w:p>
    <w:p w14:paraId="7C474BA1" w14:textId="77777777" w:rsidR="00AD70A6" w:rsidRDefault="00FD3AB6" w:rsidP="00FD3AB6">
      <w:pPr>
        <w:numPr>
          <w:ilvl w:val="0"/>
          <w:numId w:val="75"/>
        </w:numPr>
        <w:spacing w:line="271" w:lineRule="auto"/>
        <w:jc w:val="both"/>
        <w:rPr>
          <w:rFonts w:ascii="Arial" w:hAnsi="Arial"/>
        </w:rPr>
      </w:pPr>
      <w:r>
        <w:rPr>
          <w:rFonts w:ascii="Arial" w:hAnsi="Arial"/>
        </w:rPr>
        <w:t>Jeżeli Strona nie jest wpisana do żadnego publicznego rejestru, wskazuje w Umowie Najmu obligatoryjnie sw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j adres dla doręczeń,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jest wiążący dla drugiej ze Stron do momentu poinformowania jej o zmianie tego adresu.</w:t>
      </w:r>
    </w:p>
    <w:p w14:paraId="562D5905" w14:textId="77777777" w:rsidR="00AD70A6" w:rsidRDefault="00AD70A6">
      <w:pPr>
        <w:spacing w:line="270" w:lineRule="exact"/>
        <w:rPr>
          <w:rFonts w:ascii="Times New Roman" w:eastAsia="Times New Roman" w:hAnsi="Times New Roman" w:cs="Times New Roman"/>
        </w:rPr>
      </w:pPr>
    </w:p>
    <w:p w14:paraId="24BD06A2" w14:textId="77777777" w:rsidR="00AD70A6" w:rsidRDefault="00FD3AB6">
      <w:pPr>
        <w:spacing w:line="2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Przepisy końcowe</w:t>
      </w:r>
    </w:p>
    <w:p w14:paraId="02B44B53" w14:textId="77777777" w:rsidR="00AD70A6" w:rsidRDefault="00AD70A6">
      <w:pPr>
        <w:spacing w:line="34" w:lineRule="exact"/>
        <w:rPr>
          <w:rFonts w:ascii="Times New Roman" w:eastAsia="Times New Roman" w:hAnsi="Times New Roman" w:cs="Times New Roman"/>
        </w:rPr>
      </w:pPr>
    </w:p>
    <w:p w14:paraId="59BA53CB" w14:textId="77777777" w:rsidR="00AD70A6" w:rsidRDefault="00FD3AB6">
      <w:pPr>
        <w:spacing w:line="2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§18</w:t>
      </w:r>
    </w:p>
    <w:p w14:paraId="5C2D65C5" w14:textId="77777777" w:rsidR="00AD70A6" w:rsidRDefault="00AD70A6">
      <w:pPr>
        <w:spacing w:line="311" w:lineRule="exact"/>
        <w:rPr>
          <w:rFonts w:ascii="Times New Roman" w:eastAsia="Times New Roman" w:hAnsi="Times New Roman" w:cs="Times New Roman"/>
        </w:rPr>
      </w:pPr>
    </w:p>
    <w:p w14:paraId="54A60AEF" w14:textId="77777777" w:rsidR="00AD70A6" w:rsidRDefault="00FD3AB6" w:rsidP="00FD3AB6">
      <w:pPr>
        <w:numPr>
          <w:ilvl w:val="0"/>
          <w:numId w:val="78"/>
        </w:numPr>
        <w:spacing w:line="27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 xml:space="preserve">W razie powstania sporu na tle obowiązywania niniejszej Umowy Najmu Strony postarają się rozwiązać </w:t>
      </w:r>
      <w:r>
        <w:rPr>
          <w:rFonts w:ascii="Arial" w:hAnsi="Arial"/>
          <w:lang w:val="de-DE"/>
        </w:rPr>
        <w:t>ten sp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 w drodze rokowań. W braku osią</w:t>
      </w:r>
      <w:r>
        <w:rPr>
          <w:rFonts w:ascii="Arial" w:hAnsi="Arial"/>
          <w:lang w:val="it-IT"/>
        </w:rPr>
        <w:t>gni</w:t>
      </w:r>
      <w:r>
        <w:rPr>
          <w:rFonts w:ascii="Arial" w:hAnsi="Arial"/>
        </w:rPr>
        <w:t>ęcia kompromisu Sądem właściwym do rozpoznania sporu będzie Sąd właściwości miejscowej Wynajmującego.</w:t>
      </w:r>
    </w:p>
    <w:p w14:paraId="00FE60E6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39D80483" w14:textId="77777777" w:rsidR="00AD70A6" w:rsidRDefault="00FD3AB6" w:rsidP="00FD3AB6">
      <w:pPr>
        <w:numPr>
          <w:ilvl w:val="0"/>
          <w:numId w:val="78"/>
        </w:numPr>
        <w:spacing w:line="267" w:lineRule="auto"/>
        <w:ind w:right="20"/>
        <w:rPr>
          <w:rFonts w:ascii="Arial" w:hAnsi="Arial"/>
        </w:rPr>
      </w:pPr>
      <w:r>
        <w:rPr>
          <w:rFonts w:ascii="Arial" w:hAnsi="Arial"/>
        </w:rPr>
        <w:t>Jeżeli dla oświadczeń Stron OWNP nie zastrzega określonej formy, oświadczenie należy złożyć w formie dokumentowej pod rygorem nieważności.</w:t>
      </w:r>
    </w:p>
    <w:p w14:paraId="2F31EED5" w14:textId="77777777" w:rsidR="00AD70A6" w:rsidRDefault="00AD70A6">
      <w:pPr>
        <w:spacing w:line="20" w:lineRule="exact"/>
        <w:rPr>
          <w:rFonts w:ascii="Arial" w:eastAsia="Arial" w:hAnsi="Arial" w:cs="Arial"/>
        </w:rPr>
      </w:pPr>
    </w:p>
    <w:p w14:paraId="29A42D22" w14:textId="77777777" w:rsidR="00AD70A6" w:rsidRDefault="00FD3AB6" w:rsidP="00FD3AB6">
      <w:pPr>
        <w:numPr>
          <w:ilvl w:val="0"/>
          <w:numId w:val="78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W zakresie nieunormowanym zastosowanie mają przepisy polskie, w tym Kodeksu cywilnego.</w:t>
      </w:r>
    </w:p>
    <w:p w14:paraId="1A643D55" w14:textId="77777777" w:rsidR="00AD70A6" w:rsidRDefault="00AD70A6">
      <w:pPr>
        <w:spacing w:line="44" w:lineRule="exact"/>
        <w:rPr>
          <w:rFonts w:ascii="Arial" w:eastAsia="Arial" w:hAnsi="Arial" w:cs="Arial"/>
        </w:rPr>
      </w:pPr>
    </w:p>
    <w:p w14:paraId="1291A067" w14:textId="77777777" w:rsidR="00AD70A6" w:rsidRDefault="00FD3AB6" w:rsidP="00FD3AB6">
      <w:pPr>
        <w:numPr>
          <w:ilvl w:val="0"/>
          <w:numId w:val="78"/>
        </w:numPr>
        <w:spacing w:line="265" w:lineRule="auto"/>
        <w:ind w:right="20"/>
        <w:rPr>
          <w:rFonts w:ascii="Arial" w:hAnsi="Arial"/>
        </w:rPr>
      </w:pPr>
      <w:r>
        <w:rPr>
          <w:rFonts w:ascii="Arial" w:hAnsi="Arial"/>
        </w:rPr>
        <w:t>Umowa Najmu, w tym wiążące przepisy OWNP, może zostać zmieniona jedynie w drodze aneksu w formie pisemnej pod rygorem nieważności.</w:t>
      </w:r>
    </w:p>
    <w:p w14:paraId="77C33D92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181E060C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52DAC583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2DD8138C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5572BD59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2DD6D0DB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25172D03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0526A290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363712F4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79DEEDA8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7850501F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3C1EAC79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7FCB777E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3BB41F4D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082190A3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0AB67185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142DA68E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365B41A5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65F22949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1626C743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68B724D6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550D1B3B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72DA7914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4263DB84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0BE93C7C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0DC2193F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6A4F4234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7DABA731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3D3A0EFE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775DFA6A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6B5CB409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5E739D1A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145ED493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150DD4FC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4EB08942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658E8E47" w14:textId="77777777" w:rsidR="00AD70A6" w:rsidRDefault="00AD70A6">
      <w:pPr>
        <w:spacing w:line="200" w:lineRule="exact"/>
        <w:rPr>
          <w:rFonts w:ascii="Times New Roman" w:eastAsia="Times New Roman" w:hAnsi="Times New Roman" w:cs="Times New Roman"/>
        </w:rPr>
      </w:pPr>
    </w:p>
    <w:p w14:paraId="28F529D0" w14:textId="77777777" w:rsidR="00AD70A6" w:rsidRDefault="00AD70A6">
      <w:pPr>
        <w:spacing w:line="373" w:lineRule="exact"/>
        <w:rPr>
          <w:rFonts w:ascii="Times New Roman" w:eastAsia="Times New Roman" w:hAnsi="Times New Roman" w:cs="Times New Roman"/>
        </w:rPr>
      </w:pPr>
    </w:p>
    <w:p w14:paraId="6051D93E" w14:textId="77777777" w:rsidR="00AD70A6" w:rsidRDefault="00FD3AB6">
      <w:pPr>
        <w:spacing w:line="20" w:lineRule="atLeast"/>
        <w:jc w:val="right"/>
      </w:pPr>
      <w:r>
        <w:rPr>
          <w:sz w:val="22"/>
          <w:szCs w:val="22"/>
        </w:rPr>
        <w:t>9</w:t>
      </w:r>
    </w:p>
    <w:sectPr w:rsidR="00AD70A6">
      <w:headerReference w:type="default" r:id="rId15"/>
      <w:pgSz w:w="11900" w:h="16840"/>
      <w:pgMar w:top="1423" w:right="1406" w:bottom="416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6A291" w14:textId="77777777" w:rsidR="00AC5516" w:rsidRDefault="00AC5516">
      <w:r>
        <w:separator/>
      </w:r>
    </w:p>
  </w:endnote>
  <w:endnote w:type="continuationSeparator" w:id="0">
    <w:p w14:paraId="3D0540F0" w14:textId="77777777" w:rsidR="00AC5516" w:rsidRDefault="00AC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2E7E" w14:textId="77777777" w:rsidR="00AD70A6" w:rsidRDefault="00AD70A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D514" w14:textId="77777777" w:rsidR="00AC5516" w:rsidRDefault="00AC5516">
      <w:r>
        <w:separator/>
      </w:r>
    </w:p>
  </w:footnote>
  <w:footnote w:type="continuationSeparator" w:id="0">
    <w:p w14:paraId="50CE8EFB" w14:textId="77777777" w:rsidR="00AC5516" w:rsidRDefault="00AC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6584E" w14:textId="77777777" w:rsidR="00AD70A6" w:rsidRDefault="00AD70A6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954D" w14:textId="77777777" w:rsidR="00AD70A6" w:rsidRDefault="00AD70A6">
    <w:pPr>
      <w:pStyle w:val="Nagwekistopka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BD10D" w14:textId="77777777" w:rsidR="00AD70A6" w:rsidRDefault="00AD70A6">
    <w:pPr>
      <w:pStyle w:val="Nagwekistopka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41C9" w14:textId="77777777" w:rsidR="00AD70A6" w:rsidRDefault="00AD70A6">
    <w:pPr>
      <w:pStyle w:val="Nagwekistopka"/>
      <w:rPr>
        <w:rFonts w:hint="eastAsi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5E95" w14:textId="77777777" w:rsidR="00AD70A6" w:rsidRDefault="00AD70A6">
    <w:pPr>
      <w:pStyle w:val="Nagwekistopka"/>
      <w:rPr>
        <w:rFonts w:hint="eastAsia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1762" w14:textId="77777777" w:rsidR="00AD70A6" w:rsidRDefault="00AD70A6">
    <w:pPr>
      <w:pStyle w:val="Nagwekistopka"/>
      <w:rPr>
        <w:rFonts w:hint="eastAsi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F3149" w14:textId="77777777" w:rsidR="00AD70A6" w:rsidRDefault="00AD70A6">
    <w:pPr>
      <w:pStyle w:val="Nagwekistopka"/>
      <w:rPr>
        <w:rFonts w:hint="eastAsia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5D15D" w14:textId="77777777" w:rsidR="00AD70A6" w:rsidRDefault="00AD70A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6AA"/>
    <w:multiLevelType w:val="hybridMultilevel"/>
    <w:tmpl w:val="192CF296"/>
    <w:numStyleLink w:val="Zaimportowanystyl11"/>
  </w:abstractNum>
  <w:abstractNum w:abstractNumId="1" w15:restartNumberingAfterBreak="0">
    <w:nsid w:val="03CC5795"/>
    <w:multiLevelType w:val="hybridMultilevel"/>
    <w:tmpl w:val="830E5742"/>
    <w:styleLink w:val="Zaimportowanystyl28"/>
    <w:lvl w:ilvl="0" w:tplc="06E8371A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2E8B68">
      <w:start w:val="1"/>
      <w:numFmt w:val="decimal"/>
      <w:lvlText w:val="%2."/>
      <w:lvlJc w:val="left"/>
      <w:pPr>
        <w:tabs>
          <w:tab w:val="left" w:pos="700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4467E">
      <w:start w:val="1"/>
      <w:numFmt w:val="decimal"/>
      <w:lvlText w:val="%3."/>
      <w:lvlJc w:val="left"/>
      <w:pPr>
        <w:tabs>
          <w:tab w:val="left" w:pos="700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E7D7E">
      <w:start w:val="1"/>
      <w:numFmt w:val="decimal"/>
      <w:lvlText w:val="%4."/>
      <w:lvlJc w:val="left"/>
      <w:pPr>
        <w:tabs>
          <w:tab w:val="left" w:pos="700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E2BBE">
      <w:start w:val="1"/>
      <w:numFmt w:val="decimal"/>
      <w:lvlText w:val="%5."/>
      <w:lvlJc w:val="left"/>
      <w:pPr>
        <w:tabs>
          <w:tab w:val="left" w:pos="700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EACA78">
      <w:start w:val="1"/>
      <w:numFmt w:val="decimal"/>
      <w:lvlText w:val="%6."/>
      <w:lvlJc w:val="left"/>
      <w:pPr>
        <w:tabs>
          <w:tab w:val="left" w:pos="700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D024FA">
      <w:start w:val="1"/>
      <w:numFmt w:val="decimal"/>
      <w:lvlText w:val="%7."/>
      <w:lvlJc w:val="left"/>
      <w:pPr>
        <w:tabs>
          <w:tab w:val="left" w:pos="700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43420">
      <w:start w:val="1"/>
      <w:numFmt w:val="decimal"/>
      <w:lvlText w:val="%8."/>
      <w:lvlJc w:val="left"/>
      <w:pPr>
        <w:tabs>
          <w:tab w:val="left" w:pos="700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5287DC">
      <w:start w:val="1"/>
      <w:numFmt w:val="decimal"/>
      <w:lvlText w:val="%9."/>
      <w:lvlJc w:val="left"/>
      <w:pPr>
        <w:tabs>
          <w:tab w:val="left" w:pos="700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0D637F"/>
    <w:multiLevelType w:val="hybridMultilevel"/>
    <w:tmpl w:val="A6EA0056"/>
    <w:styleLink w:val="Zaimportowanystyl24"/>
    <w:lvl w:ilvl="0" w:tplc="2E5CC71E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45570">
      <w:start w:val="1"/>
      <w:numFmt w:val="decimal"/>
      <w:lvlText w:val="%2."/>
      <w:lvlJc w:val="left"/>
      <w:pPr>
        <w:tabs>
          <w:tab w:val="left" w:pos="700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C80F8">
      <w:start w:val="1"/>
      <w:numFmt w:val="decimal"/>
      <w:lvlText w:val="%3."/>
      <w:lvlJc w:val="left"/>
      <w:pPr>
        <w:tabs>
          <w:tab w:val="left" w:pos="700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78471E">
      <w:start w:val="1"/>
      <w:numFmt w:val="decimal"/>
      <w:lvlText w:val="%4."/>
      <w:lvlJc w:val="left"/>
      <w:pPr>
        <w:tabs>
          <w:tab w:val="left" w:pos="700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B44E64">
      <w:start w:val="1"/>
      <w:numFmt w:val="decimal"/>
      <w:lvlText w:val="%5."/>
      <w:lvlJc w:val="left"/>
      <w:pPr>
        <w:tabs>
          <w:tab w:val="left" w:pos="700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3A5B3A">
      <w:start w:val="1"/>
      <w:numFmt w:val="decimal"/>
      <w:lvlText w:val="%6."/>
      <w:lvlJc w:val="left"/>
      <w:pPr>
        <w:tabs>
          <w:tab w:val="left" w:pos="700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6D25C">
      <w:start w:val="1"/>
      <w:numFmt w:val="decimal"/>
      <w:lvlText w:val="%7."/>
      <w:lvlJc w:val="left"/>
      <w:pPr>
        <w:tabs>
          <w:tab w:val="left" w:pos="700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049C52">
      <w:start w:val="1"/>
      <w:numFmt w:val="decimal"/>
      <w:lvlText w:val="%8."/>
      <w:lvlJc w:val="left"/>
      <w:pPr>
        <w:tabs>
          <w:tab w:val="left" w:pos="700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6CFEC">
      <w:start w:val="1"/>
      <w:numFmt w:val="decimal"/>
      <w:lvlText w:val="%9."/>
      <w:lvlJc w:val="left"/>
      <w:pPr>
        <w:tabs>
          <w:tab w:val="left" w:pos="700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8B17A0"/>
    <w:multiLevelType w:val="hybridMultilevel"/>
    <w:tmpl w:val="2B641530"/>
    <w:numStyleLink w:val="Zaimportowanystyl6"/>
  </w:abstractNum>
  <w:abstractNum w:abstractNumId="4" w15:restartNumberingAfterBreak="0">
    <w:nsid w:val="0BAD0EFA"/>
    <w:multiLevelType w:val="hybridMultilevel"/>
    <w:tmpl w:val="7A127830"/>
    <w:styleLink w:val="Zaimportowanystyl9"/>
    <w:lvl w:ilvl="0" w:tplc="4566D536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E63DFC">
      <w:start w:val="1"/>
      <w:numFmt w:val="decimal"/>
      <w:lvlText w:val="%2."/>
      <w:lvlJc w:val="left"/>
      <w:pPr>
        <w:tabs>
          <w:tab w:val="left" w:pos="700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2E571E">
      <w:start w:val="1"/>
      <w:numFmt w:val="decimal"/>
      <w:lvlText w:val="%3."/>
      <w:lvlJc w:val="left"/>
      <w:pPr>
        <w:tabs>
          <w:tab w:val="left" w:pos="700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8A15C">
      <w:start w:val="1"/>
      <w:numFmt w:val="decimal"/>
      <w:lvlText w:val="%4."/>
      <w:lvlJc w:val="left"/>
      <w:pPr>
        <w:tabs>
          <w:tab w:val="left" w:pos="700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063EA">
      <w:start w:val="1"/>
      <w:numFmt w:val="decimal"/>
      <w:lvlText w:val="%5."/>
      <w:lvlJc w:val="left"/>
      <w:pPr>
        <w:tabs>
          <w:tab w:val="left" w:pos="700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6309A">
      <w:start w:val="1"/>
      <w:numFmt w:val="decimal"/>
      <w:lvlText w:val="%6."/>
      <w:lvlJc w:val="left"/>
      <w:pPr>
        <w:tabs>
          <w:tab w:val="left" w:pos="700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3C887A">
      <w:start w:val="1"/>
      <w:numFmt w:val="decimal"/>
      <w:lvlText w:val="%7."/>
      <w:lvlJc w:val="left"/>
      <w:pPr>
        <w:tabs>
          <w:tab w:val="left" w:pos="700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626DA">
      <w:start w:val="1"/>
      <w:numFmt w:val="decimal"/>
      <w:lvlText w:val="%8."/>
      <w:lvlJc w:val="left"/>
      <w:pPr>
        <w:tabs>
          <w:tab w:val="left" w:pos="700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0A3AF8">
      <w:start w:val="1"/>
      <w:numFmt w:val="decimal"/>
      <w:lvlText w:val="%9."/>
      <w:lvlJc w:val="left"/>
      <w:pPr>
        <w:tabs>
          <w:tab w:val="left" w:pos="700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BC6E64"/>
    <w:multiLevelType w:val="hybridMultilevel"/>
    <w:tmpl w:val="8C6213C4"/>
    <w:numStyleLink w:val="Zaimportowanystyl1"/>
  </w:abstractNum>
  <w:abstractNum w:abstractNumId="6" w15:restartNumberingAfterBreak="0">
    <w:nsid w:val="0F556A91"/>
    <w:multiLevelType w:val="hybridMultilevel"/>
    <w:tmpl w:val="01A2DE06"/>
    <w:styleLink w:val="Zaimportowanystyl2"/>
    <w:lvl w:ilvl="0" w:tplc="1108BA46">
      <w:start w:val="1"/>
      <w:numFmt w:val="decimal"/>
      <w:lvlText w:val="%1)"/>
      <w:lvlJc w:val="left"/>
      <w:pPr>
        <w:tabs>
          <w:tab w:val="left" w:pos="477"/>
        </w:tabs>
        <w:ind w:left="476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A27F02">
      <w:start w:val="1"/>
      <w:numFmt w:val="decimal"/>
      <w:lvlText w:val="%2)"/>
      <w:lvlJc w:val="left"/>
      <w:pPr>
        <w:tabs>
          <w:tab w:val="left" w:pos="477"/>
        </w:tabs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7E66AC">
      <w:start w:val="1"/>
      <w:numFmt w:val="decimal"/>
      <w:lvlText w:val="%3)"/>
      <w:lvlJc w:val="left"/>
      <w:pPr>
        <w:tabs>
          <w:tab w:val="left" w:pos="477"/>
        </w:tabs>
        <w:ind w:left="18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1E2ABC">
      <w:start w:val="1"/>
      <w:numFmt w:val="decimal"/>
      <w:lvlText w:val="%4)"/>
      <w:lvlJc w:val="left"/>
      <w:pPr>
        <w:tabs>
          <w:tab w:val="left" w:pos="477"/>
        </w:tabs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CFC8C">
      <w:start w:val="1"/>
      <w:numFmt w:val="decimal"/>
      <w:lvlText w:val="%5)"/>
      <w:lvlJc w:val="left"/>
      <w:pPr>
        <w:tabs>
          <w:tab w:val="left" w:pos="477"/>
        </w:tabs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42C75A">
      <w:start w:val="1"/>
      <w:numFmt w:val="decimal"/>
      <w:lvlText w:val="%6)"/>
      <w:lvlJc w:val="left"/>
      <w:pPr>
        <w:tabs>
          <w:tab w:val="left" w:pos="477"/>
        </w:tabs>
        <w:ind w:left="39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0380A">
      <w:start w:val="1"/>
      <w:numFmt w:val="decimal"/>
      <w:lvlText w:val="%7)"/>
      <w:lvlJc w:val="left"/>
      <w:pPr>
        <w:tabs>
          <w:tab w:val="left" w:pos="477"/>
        </w:tabs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6AF1C">
      <w:start w:val="1"/>
      <w:numFmt w:val="decimal"/>
      <w:lvlText w:val="%8)"/>
      <w:lvlJc w:val="left"/>
      <w:pPr>
        <w:tabs>
          <w:tab w:val="left" w:pos="477"/>
        </w:tabs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47810">
      <w:start w:val="1"/>
      <w:numFmt w:val="decimal"/>
      <w:lvlText w:val="%9)"/>
      <w:lvlJc w:val="left"/>
      <w:pPr>
        <w:tabs>
          <w:tab w:val="left" w:pos="477"/>
        </w:tabs>
        <w:ind w:left="61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5808EF"/>
    <w:multiLevelType w:val="hybridMultilevel"/>
    <w:tmpl w:val="A43C0808"/>
    <w:numStyleLink w:val="Zaimportowanystyl8"/>
  </w:abstractNum>
  <w:abstractNum w:abstractNumId="8" w15:restartNumberingAfterBreak="0">
    <w:nsid w:val="128A5AC7"/>
    <w:multiLevelType w:val="hybridMultilevel"/>
    <w:tmpl w:val="4606CEFC"/>
    <w:numStyleLink w:val="Zaimportowanystyl25"/>
  </w:abstractNum>
  <w:abstractNum w:abstractNumId="9" w15:restartNumberingAfterBreak="0">
    <w:nsid w:val="12A440AA"/>
    <w:multiLevelType w:val="hybridMultilevel"/>
    <w:tmpl w:val="B036A396"/>
    <w:numStyleLink w:val="Zaimportowanystyl15"/>
  </w:abstractNum>
  <w:abstractNum w:abstractNumId="10" w15:restartNumberingAfterBreak="0">
    <w:nsid w:val="16D82060"/>
    <w:multiLevelType w:val="hybridMultilevel"/>
    <w:tmpl w:val="DD2A4A80"/>
    <w:numStyleLink w:val="Zaimportowanystyl23"/>
  </w:abstractNum>
  <w:abstractNum w:abstractNumId="11" w15:restartNumberingAfterBreak="0">
    <w:nsid w:val="174F624F"/>
    <w:multiLevelType w:val="hybridMultilevel"/>
    <w:tmpl w:val="91387F90"/>
    <w:styleLink w:val="Zaimportowanystyl5"/>
    <w:lvl w:ilvl="0" w:tplc="414C4BEC">
      <w:start w:val="1"/>
      <w:numFmt w:val="decimal"/>
      <w:lvlText w:val="%1."/>
      <w:lvlJc w:val="left"/>
      <w:pPr>
        <w:tabs>
          <w:tab w:val="left" w:pos="10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B41646">
      <w:start w:val="1"/>
      <w:numFmt w:val="lowerLetter"/>
      <w:lvlText w:val="%2)"/>
      <w:lvlJc w:val="left"/>
      <w:pPr>
        <w:ind w:left="10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CA47C">
      <w:start w:val="1"/>
      <w:numFmt w:val="lowerLetter"/>
      <w:lvlText w:val="%3)"/>
      <w:lvlJc w:val="left"/>
      <w:pPr>
        <w:tabs>
          <w:tab w:val="left" w:pos="1060"/>
        </w:tabs>
        <w:ind w:left="1756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6BD00">
      <w:start w:val="1"/>
      <w:numFmt w:val="lowerLetter"/>
      <w:lvlText w:val="%4)"/>
      <w:lvlJc w:val="left"/>
      <w:pPr>
        <w:tabs>
          <w:tab w:val="left" w:pos="1060"/>
        </w:tabs>
        <w:ind w:left="2452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62396">
      <w:start w:val="1"/>
      <w:numFmt w:val="lowerLetter"/>
      <w:lvlText w:val="%5)"/>
      <w:lvlJc w:val="left"/>
      <w:pPr>
        <w:tabs>
          <w:tab w:val="left" w:pos="1060"/>
        </w:tabs>
        <w:ind w:left="3148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82A6AC">
      <w:start w:val="1"/>
      <w:numFmt w:val="lowerLetter"/>
      <w:lvlText w:val="%6)"/>
      <w:lvlJc w:val="left"/>
      <w:pPr>
        <w:tabs>
          <w:tab w:val="left" w:pos="1060"/>
        </w:tabs>
        <w:ind w:left="38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A84A8">
      <w:start w:val="1"/>
      <w:numFmt w:val="lowerLetter"/>
      <w:lvlText w:val="%7)"/>
      <w:lvlJc w:val="left"/>
      <w:pPr>
        <w:tabs>
          <w:tab w:val="left" w:pos="1060"/>
        </w:tabs>
        <w:ind w:left="454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C52DE">
      <w:start w:val="1"/>
      <w:numFmt w:val="lowerLetter"/>
      <w:lvlText w:val="%8)"/>
      <w:lvlJc w:val="left"/>
      <w:pPr>
        <w:tabs>
          <w:tab w:val="left" w:pos="1060"/>
        </w:tabs>
        <w:ind w:left="5236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C839DC">
      <w:start w:val="1"/>
      <w:numFmt w:val="lowerLetter"/>
      <w:lvlText w:val="%9)"/>
      <w:lvlJc w:val="left"/>
      <w:pPr>
        <w:tabs>
          <w:tab w:val="left" w:pos="1060"/>
        </w:tabs>
        <w:ind w:left="5932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DEF1F3B"/>
    <w:multiLevelType w:val="hybridMultilevel"/>
    <w:tmpl w:val="7FC677B2"/>
    <w:numStyleLink w:val="Zaimportowanystyl220"/>
  </w:abstractNum>
  <w:abstractNum w:abstractNumId="13" w15:restartNumberingAfterBreak="0">
    <w:nsid w:val="1ECE0024"/>
    <w:multiLevelType w:val="hybridMultilevel"/>
    <w:tmpl w:val="059CA6FE"/>
    <w:styleLink w:val="Zaimportowanystyl17"/>
    <w:lvl w:ilvl="0" w:tplc="D82EE0A4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42A00">
      <w:start w:val="1"/>
      <w:numFmt w:val="lowerLetter"/>
      <w:lvlText w:val="%2)"/>
      <w:lvlJc w:val="left"/>
      <w:pPr>
        <w:ind w:left="104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42406C">
      <w:start w:val="1"/>
      <w:numFmt w:val="lowerLetter"/>
      <w:lvlText w:val="%3)"/>
      <w:lvlJc w:val="left"/>
      <w:pPr>
        <w:tabs>
          <w:tab w:val="left" w:pos="1040"/>
        </w:tabs>
        <w:ind w:left="1722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AC28F4">
      <w:start w:val="1"/>
      <w:numFmt w:val="lowerLetter"/>
      <w:lvlText w:val="%4)"/>
      <w:lvlJc w:val="left"/>
      <w:pPr>
        <w:tabs>
          <w:tab w:val="left" w:pos="1040"/>
        </w:tabs>
        <w:ind w:left="2404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DA1FCA">
      <w:start w:val="1"/>
      <w:numFmt w:val="lowerLetter"/>
      <w:lvlText w:val="%5)"/>
      <w:lvlJc w:val="left"/>
      <w:pPr>
        <w:tabs>
          <w:tab w:val="left" w:pos="1040"/>
        </w:tabs>
        <w:ind w:left="30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56032E">
      <w:start w:val="1"/>
      <w:numFmt w:val="lowerLetter"/>
      <w:lvlText w:val="%6)"/>
      <w:lvlJc w:val="left"/>
      <w:pPr>
        <w:tabs>
          <w:tab w:val="left" w:pos="1040"/>
        </w:tabs>
        <w:ind w:left="376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A275B6">
      <w:start w:val="1"/>
      <w:numFmt w:val="lowerLetter"/>
      <w:lvlText w:val="%7)"/>
      <w:lvlJc w:val="left"/>
      <w:pPr>
        <w:tabs>
          <w:tab w:val="left" w:pos="1040"/>
        </w:tabs>
        <w:ind w:left="445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FA9D54">
      <w:start w:val="1"/>
      <w:numFmt w:val="lowerLetter"/>
      <w:lvlText w:val="%8)"/>
      <w:lvlJc w:val="left"/>
      <w:pPr>
        <w:tabs>
          <w:tab w:val="left" w:pos="1040"/>
        </w:tabs>
        <w:ind w:left="5132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D49B34">
      <w:start w:val="1"/>
      <w:numFmt w:val="lowerLetter"/>
      <w:lvlText w:val="%9)"/>
      <w:lvlJc w:val="left"/>
      <w:pPr>
        <w:tabs>
          <w:tab w:val="left" w:pos="1040"/>
        </w:tabs>
        <w:ind w:left="5814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FDD1225"/>
    <w:multiLevelType w:val="hybridMultilevel"/>
    <w:tmpl w:val="7068A84C"/>
    <w:styleLink w:val="Zaimportowanystyl22"/>
    <w:lvl w:ilvl="0" w:tplc="E98C24AE">
      <w:start w:val="1"/>
      <w:numFmt w:val="bullet"/>
      <w:lvlText w:val="-"/>
      <w:lvlJc w:val="left"/>
      <w:pPr>
        <w:tabs>
          <w:tab w:val="left" w:pos="118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2566E">
      <w:start w:val="1"/>
      <w:numFmt w:val="bullet"/>
      <w:lvlText w:val="-"/>
      <w:lvlJc w:val="left"/>
      <w:pPr>
        <w:tabs>
          <w:tab w:val="left" w:pos="118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89FAE">
      <w:start w:val="1"/>
      <w:numFmt w:val="bullet"/>
      <w:lvlText w:val="-"/>
      <w:lvlJc w:val="left"/>
      <w:pPr>
        <w:ind w:left="1180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076">
      <w:start w:val="1"/>
      <w:numFmt w:val="bullet"/>
      <w:lvlText w:val="-"/>
      <w:lvlJc w:val="left"/>
      <w:pPr>
        <w:tabs>
          <w:tab w:val="left" w:pos="1180"/>
        </w:tabs>
        <w:ind w:left="1708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B25552">
      <w:start w:val="1"/>
      <w:numFmt w:val="bullet"/>
      <w:lvlText w:val="-"/>
      <w:lvlJc w:val="left"/>
      <w:pPr>
        <w:tabs>
          <w:tab w:val="left" w:pos="1180"/>
        </w:tabs>
        <w:ind w:left="2236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47660">
      <w:start w:val="1"/>
      <w:numFmt w:val="bullet"/>
      <w:lvlText w:val="-"/>
      <w:lvlJc w:val="left"/>
      <w:pPr>
        <w:tabs>
          <w:tab w:val="left" w:pos="1180"/>
        </w:tabs>
        <w:ind w:left="276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65B00">
      <w:start w:val="1"/>
      <w:numFmt w:val="bullet"/>
      <w:lvlText w:val="-"/>
      <w:lvlJc w:val="left"/>
      <w:pPr>
        <w:tabs>
          <w:tab w:val="left" w:pos="1180"/>
        </w:tabs>
        <w:ind w:left="3292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525306">
      <w:start w:val="1"/>
      <w:numFmt w:val="bullet"/>
      <w:lvlText w:val="-"/>
      <w:lvlJc w:val="left"/>
      <w:pPr>
        <w:tabs>
          <w:tab w:val="left" w:pos="1180"/>
        </w:tabs>
        <w:ind w:left="3820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6F0A2">
      <w:start w:val="1"/>
      <w:numFmt w:val="bullet"/>
      <w:lvlText w:val="-"/>
      <w:lvlJc w:val="left"/>
      <w:pPr>
        <w:tabs>
          <w:tab w:val="left" w:pos="1180"/>
        </w:tabs>
        <w:ind w:left="4348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5EF7E5C"/>
    <w:multiLevelType w:val="hybridMultilevel"/>
    <w:tmpl w:val="B036A396"/>
    <w:styleLink w:val="Zaimportowanystyl15"/>
    <w:lvl w:ilvl="0" w:tplc="2A4E43FE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1C99FA">
      <w:start w:val="1"/>
      <w:numFmt w:val="decimal"/>
      <w:lvlText w:val="%2."/>
      <w:lvlJc w:val="left"/>
      <w:pPr>
        <w:tabs>
          <w:tab w:val="left" w:pos="700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4C9B1C">
      <w:start w:val="1"/>
      <w:numFmt w:val="decimal"/>
      <w:lvlText w:val="%3."/>
      <w:lvlJc w:val="left"/>
      <w:pPr>
        <w:tabs>
          <w:tab w:val="left" w:pos="700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6E9EE">
      <w:start w:val="1"/>
      <w:numFmt w:val="decimal"/>
      <w:lvlText w:val="%4."/>
      <w:lvlJc w:val="left"/>
      <w:pPr>
        <w:tabs>
          <w:tab w:val="left" w:pos="700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90C2A6">
      <w:start w:val="1"/>
      <w:numFmt w:val="decimal"/>
      <w:lvlText w:val="%5."/>
      <w:lvlJc w:val="left"/>
      <w:pPr>
        <w:tabs>
          <w:tab w:val="left" w:pos="700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EAA78">
      <w:start w:val="1"/>
      <w:numFmt w:val="decimal"/>
      <w:lvlText w:val="%6."/>
      <w:lvlJc w:val="left"/>
      <w:pPr>
        <w:tabs>
          <w:tab w:val="left" w:pos="700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1613E6">
      <w:start w:val="1"/>
      <w:numFmt w:val="decimal"/>
      <w:lvlText w:val="%7."/>
      <w:lvlJc w:val="left"/>
      <w:pPr>
        <w:tabs>
          <w:tab w:val="left" w:pos="700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87DA0">
      <w:start w:val="1"/>
      <w:numFmt w:val="decimal"/>
      <w:lvlText w:val="%8."/>
      <w:lvlJc w:val="left"/>
      <w:pPr>
        <w:tabs>
          <w:tab w:val="left" w:pos="700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0F844">
      <w:start w:val="1"/>
      <w:numFmt w:val="decimal"/>
      <w:lvlText w:val="%9."/>
      <w:lvlJc w:val="left"/>
      <w:pPr>
        <w:tabs>
          <w:tab w:val="left" w:pos="700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6EF4DE7"/>
    <w:multiLevelType w:val="hybridMultilevel"/>
    <w:tmpl w:val="D424E50C"/>
    <w:styleLink w:val="Zaimportowanystyl27"/>
    <w:lvl w:ilvl="0" w:tplc="7A2448FC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23F40">
      <w:start w:val="1"/>
      <w:numFmt w:val="decimal"/>
      <w:lvlText w:val="%2."/>
      <w:lvlJc w:val="left"/>
      <w:pPr>
        <w:tabs>
          <w:tab w:val="left" w:pos="700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E2FB8">
      <w:start w:val="1"/>
      <w:numFmt w:val="decimal"/>
      <w:lvlText w:val="%3."/>
      <w:lvlJc w:val="left"/>
      <w:pPr>
        <w:tabs>
          <w:tab w:val="left" w:pos="700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A61AB0">
      <w:start w:val="1"/>
      <w:numFmt w:val="decimal"/>
      <w:lvlText w:val="%4."/>
      <w:lvlJc w:val="left"/>
      <w:pPr>
        <w:tabs>
          <w:tab w:val="left" w:pos="700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3A5514">
      <w:start w:val="1"/>
      <w:numFmt w:val="decimal"/>
      <w:lvlText w:val="%5."/>
      <w:lvlJc w:val="left"/>
      <w:pPr>
        <w:tabs>
          <w:tab w:val="left" w:pos="700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9A6EEE">
      <w:start w:val="1"/>
      <w:numFmt w:val="decimal"/>
      <w:lvlText w:val="%6."/>
      <w:lvlJc w:val="left"/>
      <w:pPr>
        <w:tabs>
          <w:tab w:val="left" w:pos="700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64AAA">
      <w:start w:val="1"/>
      <w:numFmt w:val="decimal"/>
      <w:lvlText w:val="%7."/>
      <w:lvlJc w:val="left"/>
      <w:pPr>
        <w:tabs>
          <w:tab w:val="left" w:pos="700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640DA">
      <w:start w:val="1"/>
      <w:numFmt w:val="decimal"/>
      <w:lvlText w:val="%8."/>
      <w:lvlJc w:val="left"/>
      <w:pPr>
        <w:tabs>
          <w:tab w:val="left" w:pos="700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FC2CF0">
      <w:start w:val="1"/>
      <w:numFmt w:val="decimal"/>
      <w:lvlText w:val="%9."/>
      <w:lvlJc w:val="left"/>
      <w:pPr>
        <w:tabs>
          <w:tab w:val="left" w:pos="700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6F67552"/>
    <w:multiLevelType w:val="hybridMultilevel"/>
    <w:tmpl w:val="830E5742"/>
    <w:numStyleLink w:val="Zaimportowanystyl28"/>
  </w:abstractNum>
  <w:abstractNum w:abstractNumId="18" w15:restartNumberingAfterBreak="0">
    <w:nsid w:val="2AAE13F3"/>
    <w:multiLevelType w:val="hybridMultilevel"/>
    <w:tmpl w:val="24B6BCFE"/>
    <w:styleLink w:val="Zaimportowanystyl12"/>
    <w:lvl w:ilvl="0" w:tplc="089C9D60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87CBC">
      <w:start w:val="1"/>
      <w:numFmt w:val="lowerLetter"/>
      <w:lvlText w:val="%2)"/>
      <w:lvlJc w:val="left"/>
      <w:pPr>
        <w:ind w:left="10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D89B78">
      <w:start w:val="1"/>
      <w:numFmt w:val="lowerLetter"/>
      <w:lvlText w:val="%3)"/>
      <w:lvlJc w:val="left"/>
      <w:pPr>
        <w:tabs>
          <w:tab w:val="left" w:pos="1060"/>
        </w:tabs>
        <w:ind w:left="1756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2DEBE">
      <w:start w:val="1"/>
      <w:numFmt w:val="lowerLetter"/>
      <w:lvlText w:val="%4)"/>
      <w:lvlJc w:val="left"/>
      <w:pPr>
        <w:tabs>
          <w:tab w:val="left" w:pos="1060"/>
        </w:tabs>
        <w:ind w:left="2452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2F6B8">
      <w:start w:val="1"/>
      <w:numFmt w:val="lowerLetter"/>
      <w:lvlText w:val="%5)"/>
      <w:lvlJc w:val="left"/>
      <w:pPr>
        <w:tabs>
          <w:tab w:val="left" w:pos="1060"/>
        </w:tabs>
        <w:ind w:left="3148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C45A8">
      <w:start w:val="1"/>
      <w:numFmt w:val="lowerLetter"/>
      <w:lvlText w:val="%6)"/>
      <w:lvlJc w:val="left"/>
      <w:pPr>
        <w:tabs>
          <w:tab w:val="left" w:pos="1060"/>
        </w:tabs>
        <w:ind w:left="38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AAF0AA">
      <w:start w:val="1"/>
      <w:numFmt w:val="lowerLetter"/>
      <w:lvlText w:val="%7)"/>
      <w:lvlJc w:val="left"/>
      <w:pPr>
        <w:tabs>
          <w:tab w:val="left" w:pos="1060"/>
        </w:tabs>
        <w:ind w:left="454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6D94C">
      <w:start w:val="1"/>
      <w:numFmt w:val="lowerLetter"/>
      <w:lvlText w:val="%8)"/>
      <w:lvlJc w:val="left"/>
      <w:pPr>
        <w:tabs>
          <w:tab w:val="left" w:pos="1060"/>
        </w:tabs>
        <w:ind w:left="5236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826396">
      <w:start w:val="1"/>
      <w:numFmt w:val="lowerLetter"/>
      <w:lvlText w:val="%9)"/>
      <w:lvlJc w:val="left"/>
      <w:pPr>
        <w:tabs>
          <w:tab w:val="left" w:pos="1060"/>
        </w:tabs>
        <w:ind w:left="5932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F754CC7"/>
    <w:multiLevelType w:val="hybridMultilevel"/>
    <w:tmpl w:val="4606CEFC"/>
    <w:styleLink w:val="Zaimportowanystyl25"/>
    <w:lvl w:ilvl="0" w:tplc="338A8528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C863DE">
      <w:start w:val="1"/>
      <w:numFmt w:val="decimal"/>
      <w:lvlText w:val="%2."/>
      <w:lvlJc w:val="left"/>
      <w:pPr>
        <w:tabs>
          <w:tab w:val="left" w:pos="700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0A9A1A">
      <w:start w:val="1"/>
      <w:numFmt w:val="decimal"/>
      <w:lvlText w:val="%3."/>
      <w:lvlJc w:val="left"/>
      <w:pPr>
        <w:tabs>
          <w:tab w:val="left" w:pos="700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4EB3E">
      <w:start w:val="1"/>
      <w:numFmt w:val="decimal"/>
      <w:lvlText w:val="%4."/>
      <w:lvlJc w:val="left"/>
      <w:pPr>
        <w:tabs>
          <w:tab w:val="left" w:pos="700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9A2ED0">
      <w:start w:val="1"/>
      <w:numFmt w:val="decimal"/>
      <w:lvlText w:val="%5."/>
      <w:lvlJc w:val="left"/>
      <w:pPr>
        <w:tabs>
          <w:tab w:val="left" w:pos="700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B2CE92">
      <w:start w:val="1"/>
      <w:numFmt w:val="decimal"/>
      <w:lvlText w:val="%6."/>
      <w:lvlJc w:val="left"/>
      <w:pPr>
        <w:tabs>
          <w:tab w:val="left" w:pos="700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A717A">
      <w:start w:val="1"/>
      <w:numFmt w:val="decimal"/>
      <w:lvlText w:val="%7."/>
      <w:lvlJc w:val="left"/>
      <w:pPr>
        <w:tabs>
          <w:tab w:val="left" w:pos="700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8F09E">
      <w:start w:val="1"/>
      <w:numFmt w:val="decimal"/>
      <w:lvlText w:val="%8."/>
      <w:lvlJc w:val="left"/>
      <w:pPr>
        <w:tabs>
          <w:tab w:val="left" w:pos="700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3EAEB4">
      <w:start w:val="1"/>
      <w:numFmt w:val="decimal"/>
      <w:lvlText w:val="%9."/>
      <w:lvlJc w:val="left"/>
      <w:pPr>
        <w:tabs>
          <w:tab w:val="left" w:pos="700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1CA5AA3"/>
    <w:multiLevelType w:val="hybridMultilevel"/>
    <w:tmpl w:val="D03E9392"/>
    <w:styleLink w:val="Zaimportowanystyl4"/>
    <w:lvl w:ilvl="0" w:tplc="B4769DFE">
      <w:start w:val="1"/>
      <w:numFmt w:val="decimal"/>
      <w:lvlText w:val="%1."/>
      <w:lvlJc w:val="left"/>
      <w:pPr>
        <w:tabs>
          <w:tab w:val="left" w:pos="477"/>
        </w:tabs>
        <w:ind w:left="47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1EC1C8">
      <w:start w:val="1"/>
      <w:numFmt w:val="lowerLetter"/>
      <w:lvlText w:val="%2)"/>
      <w:lvlJc w:val="left"/>
      <w:pPr>
        <w:tabs>
          <w:tab w:val="left" w:pos="837"/>
        </w:tabs>
        <w:ind w:left="83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5A1E2E">
      <w:start w:val="1"/>
      <w:numFmt w:val="lowerLetter"/>
      <w:lvlText w:val="%3)"/>
      <w:lvlJc w:val="left"/>
      <w:pPr>
        <w:tabs>
          <w:tab w:val="left" w:pos="837"/>
        </w:tabs>
        <w:ind w:left="131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F8F156">
      <w:start w:val="1"/>
      <w:numFmt w:val="lowerLetter"/>
      <w:lvlText w:val="%4)"/>
      <w:lvlJc w:val="left"/>
      <w:pPr>
        <w:tabs>
          <w:tab w:val="left" w:pos="837"/>
        </w:tabs>
        <w:ind w:left="178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CF226">
      <w:start w:val="1"/>
      <w:numFmt w:val="lowerLetter"/>
      <w:lvlText w:val="%5)"/>
      <w:lvlJc w:val="left"/>
      <w:pPr>
        <w:tabs>
          <w:tab w:val="left" w:pos="837"/>
        </w:tabs>
        <w:ind w:left="226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E7506">
      <w:start w:val="1"/>
      <w:numFmt w:val="lowerLetter"/>
      <w:lvlText w:val="%6)"/>
      <w:lvlJc w:val="left"/>
      <w:pPr>
        <w:tabs>
          <w:tab w:val="left" w:pos="837"/>
        </w:tabs>
        <w:ind w:left="273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6F136">
      <w:start w:val="1"/>
      <w:numFmt w:val="lowerLetter"/>
      <w:lvlText w:val="%7)"/>
      <w:lvlJc w:val="left"/>
      <w:pPr>
        <w:tabs>
          <w:tab w:val="left" w:pos="837"/>
        </w:tabs>
        <w:ind w:left="321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6A0726">
      <w:start w:val="1"/>
      <w:numFmt w:val="lowerLetter"/>
      <w:lvlText w:val="%8)"/>
      <w:lvlJc w:val="left"/>
      <w:pPr>
        <w:tabs>
          <w:tab w:val="left" w:pos="837"/>
        </w:tabs>
        <w:ind w:left="368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441ABA">
      <w:start w:val="1"/>
      <w:numFmt w:val="lowerLetter"/>
      <w:lvlText w:val="%9)"/>
      <w:lvlJc w:val="left"/>
      <w:pPr>
        <w:tabs>
          <w:tab w:val="left" w:pos="837"/>
        </w:tabs>
        <w:ind w:left="416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3433E6B"/>
    <w:multiLevelType w:val="hybridMultilevel"/>
    <w:tmpl w:val="A43C0808"/>
    <w:styleLink w:val="Zaimportowanystyl8"/>
    <w:lvl w:ilvl="0" w:tplc="8EA24EDE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CD4E">
      <w:start w:val="1"/>
      <w:numFmt w:val="decimal"/>
      <w:lvlText w:val="%2."/>
      <w:lvlJc w:val="left"/>
      <w:pPr>
        <w:tabs>
          <w:tab w:val="left" w:pos="700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E6D18">
      <w:start w:val="1"/>
      <w:numFmt w:val="decimal"/>
      <w:lvlText w:val="%3."/>
      <w:lvlJc w:val="left"/>
      <w:pPr>
        <w:tabs>
          <w:tab w:val="left" w:pos="700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D0FF44">
      <w:start w:val="1"/>
      <w:numFmt w:val="decimal"/>
      <w:lvlText w:val="%4."/>
      <w:lvlJc w:val="left"/>
      <w:pPr>
        <w:tabs>
          <w:tab w:val="left" w:pos="700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30E36E">
      <w:start w:val="1"/>
      <w:numFmt w:val="decimal"/>
      <w:lvlText w:val="%5."/>
      <w:lvlJc w:val="left"/>
      <w:pPr>
        <w:tabs>
          <w:tab w:val="left" w:pos="700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C62FC">
      <w:start w:val="1"/>
      <w:numFmt w:val="decimal"/>
      <w:lvlText w:val="%6."/>
      <w:lvlJc w:val="left"/>
      <w:pPr>
        <w:tabs>
          <w:tab w:val="left" w:pos="700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5CFAE2">
      <w:start w:val="1"/>
      <w:numFmt w:val="decimal"/>
      <w:lvlText w:val="%7."/>
      <w:lvlJc w:val="left"/>
      <w:pPr>
        <w:tabs>
          <w:tab w:val="left" w:pos="700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7ED37C">
      <w:start w:val="1"/>
      <w:numFmt w:val="decimal"/>
      <w:lvlText w:val="%8."/>
      <w:lvlJc w:val="left"/>
      <w:pPr>
        <w:tabs>
          <w:tab w:val="left" w:pos="700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EA448">
      <w:start w:val="1"/>
      <w:numFmt w:val="decimal"/>
      <w:lvlText w:val="%9."/>
      <w:lvlJc w:val="left"/>
      <w:pPr>
        <w:tabs>
          <w:tab w:val="left" w:pos="700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647032B"/>
    <w:multiLevelType w:val="hybridMultilevel"/>
    <w:tmpl w:val="8C6213C4"/>
    <w:styleLink w:val="Zaimportowanystyl1"/>
    <w:lvl w:ilvl="0" w:tplc="A4480362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32029E">
      <w:start w:val="1"/>
      <w:numFmt w:val="decimal"/>
      <w:lvlText w:val="%2."/>
      <w:lvlJc w:val="left"/>
      <w:pPr>
        <w:tabs>
          <w:tab w:val="left" w:pos="477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A7688">
      <w:start w:val="1"/>
      <w:numFmt w:val="decimal"/>
      <w:lvlText w:val="%3."/>
      <w:lvlJc w:val="left"/>
      <w:pPr>
        <w:tabs>
          <w:tab w:val="left" w:pos="477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ED578">
      <w:start w:val="1"/>
      <w:numFmt w:val="decimal"/>
      <w:lvlText w:val="%4."/>
      <w:lvlJc w:val="left"/>
      <w:pPr>
        <w:tabs>
          <w:tab w:val="left" w:pos="477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B448F6">
      <w:start w:val="1"/>
      <w:numFmt w:val="decimal"/>
      <w:lvlText w:val="%5."/>
      <w:lvlJc w:val="left"/>
      <w:pPr>
        <w:tabs>
          <w:tab w:val="left" w:pos="477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E00158">
      <w:start w:val="1"/>
      <w:numFmt w:val="decimal"/>
      <w:lvlText w:val="%6."/>
      <w:lvlJc w:val="left"/>
      <w:pPr>
        <w:tabs>
          <w:tab w:val="left" w:pos="477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90DC7C">
      <w:start w:val="1"/>
      <w:numFmt w:val="decimal"/>
      <w:lvlText w:val="%7."/>
      <w:lvlJc w:val="left"/>
      <w:pPr>
        <w:tabs>
          <w:tab w:val="left" w:pos="477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30ED82">
      <w:start w:val="1"/>
      <w:numFmt w:val="decimal"/>
      <w:lvlText w:val="%8."/>
      <w:lvlJc w:val="left"/>
      <w:pPr>
        <w:tabs>
          <w:tab w:val="left" w:pos="477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A0D32">
      <w:start w:val="1"/>
      <w:numFmt w:val="decimal"/>
      <w:lvlText w:val="%9."/>
      <w:lvlJc w:val="left"/>
      <w:pPr>
        <w:tabs>
          <w:tab w:val="left" w:pos="477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88C1872"/>
    <w:multiLevelType w:val="hybridMultilevel"/>
    <w:tmpl w:val="BD0CEE86"/>
    <w:numStyleLink w:val="Zaimportowanystyl3"/>
  </w:abstractNum>
  <w:abstractNum w:abstractNumId="24" w15:restartNumberingAfterBreak="0">
    <w:nsid w:val="3A6743D1"/>
    <w:multiLevelType w:val="hybridMultilevel"/>
    <w:tmpl w:val="C2EC7DE0"/>
    <w:styleLink w:val="Zaimportowanystyl7"/>
    <w:lvl w:ilvl="0" w:tplc="591E5C72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3ED876">
      <w:start w:val="1"/>
      <w:numFmt w:val="lowerLetter"/>
      <w:lvlText w:val="%2)"/>
      <w:lvlJc w:val="left"/>
      <w:pPr>
        <w:ind w:left="10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E62">
      <w:start w:val="1"/>
      <w:numFmt w:val="lowerLetter"/>
      <w:lvlText w:val="%3)"/>
      <w:lvlJc w:val="left"/>
      <w:pPr>
        <w:tabs>
          <w:tab w:val="left" w:pos="1060"/>
        </w:tabs>
        <w:ind w:left="1756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0E5E4">
      <w:start w:val="1"/>
      <w:numFmt w:val="lowerLetter"/>
      <w:lvlText w:val="%4)"/>
      <w:lvlJc w:val="left"/>
      <w:pPr>
        <w:tabs>
          <w:tab w:val="left" w:pos="1060"/>
        </w:tabs>
        <w:ind w:left="2452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4E623C">
      <w:start w:val="1"/>
      <w:numFmt w:val="lowerLetter"/>
      <w:lvlText w:val="%5)"/>
      <w:lvlJc w:val="left"/>
      <w:pPr>
        <w:tabs>
          <w:tab w:val="left" w:pos="1060"/>
        </w:tabs>
        <w:ind w:left="3148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C7B8E">
      <w:start w:val="1"/>
      <w:numFmt w:val="lowerLetter"/>
      <w:lvlText w:val="%6)"/>
      <w:lvlJc w:val="left"/>
      <w:pPr>
        <w:tabs>
          <w:tab w:val="left" w:pos="1060"/>
        </w:tabs>
        <w:ind w:left="38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7C48F0">
      <w:start w:val="1"/>
      <w:numFmt w:val="lowerLetter"/>
      <w:lvlText w:val="%7)"/>
      <w:lvlJc w:val="left"/>
      <w:pPr>
        <w:tabs>
          <w:tab w:val="left" w:pos="1060"/>
        </w:tabs>
        <w:ind w:left="454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84B2C">
      <w:start w:val="1"/>
      <w:numFmt w:val="lowerLetter"/>
      <w:lvlText w:val="%8)"/>
      <w:lvlJc w:val="left"/>
      <w:pPr>
        <w:tabs>
          <w:tab w:val="left" w:pos="1060"/>
        </w:tabs>
        <w:ind w:left="5236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472A2">
      <w:start w:val="1"/>
      <w:numFmt w:val="lowerLetter"/>
      <w:lvlText w:val="%9)"/>
      <w:lvlJc w:val="left"/>
      <w:pPr>
        <w:tabs>
          <w:tab w:val="left" w:pos="1060"/>
        </w:tabs>
        <w:ind w:left="5932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BD507C7"/>
    <w:multiLevelType w:val="hybridMultilevel"/>
    <w:tmpl w:val="192CF296"/>
    <w:styleLink w:val="Zaimportowanystyl11"/>
    <w:lvl w:ilvl="0" w:tplc="FCE44EE2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703B40">
      <w:start w:val="1"/>
      <w:numFmt w:val="decimal"/>
      <w:lvlText w:val="%2."/>
      <w:lvlJc w:val="left"/>
      <w:pPr>
        <w:tabs>
          <w:tab w:val="left" w:pos="700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66B06">
      <w:start w:val="1"/>
      <w:numFmt w:val="decimal"/>
      <w:lvlText w:val="%3."/>
      <w:lvlJc w:val="left"/>
      <w:pPr>
        <w:tabs>
          <w:tab w:val="left" w:pos="700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ECA76">
      <w:start w:val="1"/>
      <w:numFmt w:val="decimal"/>
      <w:lvlText w:val="%4."/>
      <w:lvlJc w:val="left"/>
      <w:pPr>
        <w:tabs>
          <w:tab w:val="left" w:pos="700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ECAD58">
      <w:start w:val="1"/>
      <w:numFmt w:val="decimal"/>
      <w:lvlText w:val="%5."/>
      <w:lvlJc w:val="left"/>
      <w:pPr>
        <w:tabs>
          <w:tab w:val="left" w:pos="700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A9B30">
      <w:start w:val="1"/>
      <w:numFmt w:val="decimal"/>
      <w:lvlText w:val="%6."/>
      <w:lvlJc w:val="left"/>
      <w:pPr>
        <w:tabs>
          <w:tab w:val="left" w:pos="700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A89F4">
      <w:start w:val="1"/>
      <w:numFmt w:val="decimal"/>
      <w:lvlText w:val="%7."/>
      <w:lvlJc w:val="left"/>
      <w:pPr>
        <w:tabs>
          <w:tab w:val="left" w:pos="700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D26596">
      <w:start w:val="1"/>
      <w:numFmt w:val="decimal"/>
      <w:lvlText w:val="%8."/>
      <w:lvlJc w:val="left"/>
      <w:pPr>
        <w:tabs>
          <w:tab w:val="left" w:pos="700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CD6C2">
      <w:start w:val="1"/>
      <w:numFmt w:val="decimal"/>
      <w:lvlText w:val="%9."/>
      <w:lvlJc w:val="left"/>
      <w:pPr>
        <w:tabs>
          <w:tab w:val="left" w:pos="700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D286D25"/>
    <w:multiLevelType w:val="hybridMultilevel"/>
    <w:tmpl w:val="01A2DE06"/>
    <w:numStyleLink w:val="Zaimportowanystyl2"/>
  </w:abstractNum>
  <w:abstractNum w:abstractNumId="27" w15:restartNumberingAfterBreak="0">
    <w:nsid w:val="3EBF6D27"/>
    <w:multiLevelType w:val="hybridMultilevel"/>
    <w:tmpl w:val="81B8F4A8"/>
    <w:styleLink w:val="Zaimportowanystyl14"/>
    <w:lvl w:ilvl="0" w:tplc="63844BE2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AC61E">
      <w:start w:val="1"/>
      <w:numFmt w:val="decimal"/>
      <w:lvlText w:val="%2."/>
      <w:lvlJc w:val="left"/>
      <w:pPr>
        <w:tabs>
          <w:tab w:val="left" w:pos="700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47320">
      <w:start w:val="1"/>
      <w:numFmt w:val="decimal"/>
      <w:lvlText w:val="%3."/>
      <w:lvlJc w:val="left"/>
      <w:pPr>
        <w:tabs>
          <w:tab w:val="left" w:pos="700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1AB00A">
      <w:start w:val="1"/>
      <w:numFmt w:val="decimal"/>
      <w:lvlText w:val="%4."/>
      <w:lvlJc w:val="left"/>
      <w:pPr>
        <w:tabs>
          <w:tab w:val="left" w:pos="700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ADB78">
      <w:start w:val="1"/>
      <w:numFmt w:val="decimal"/>
      <w:lvlText w:val="%5."/>
      <w:lvlJc w:val="left"/>
      <w:pPr>
        <w:tabs>
          <w:tab w:val="left" w:pos="700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8E7908">
      <w:start w:val="1"/>
      <w:numFmt w:val="decimal"/>
      <w:lvlText w:val="%6."/>
      <w:lvlJc w:val="left"/>
      <w:pPr>
        <w:tabs>
          <w:tab w:val="left" w:pos="700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4E185A">
      <w:start w:val="1"/>
      <w:numFmt w:val="decimal"/>
      <w:lvlText w:val="%7."/>
      <w:lvlJc w:val="left"/>
      <w:pPr>
        <w:tabs>
          <w:tab w:val="left" w:pos="700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233A2">
      <w:start w:val="1"/>
      <w:numFmt w:val="decimal"/>
      <w:lvlText w:val="%8."/>
      <w:lvlJc w:val="left"/>
      <w:pPr>
        <w:tabs>
          <w:tab w:val="left" w:pos="700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0282A">
      <w:start w:val="1"/>
      <w:numFmt w:val="decimal"/>
      <w:lvlText w:val="%9."/>
      <w:lvlJc w:val="left"/>
      <w:pPr>
        <w:tabs>
          <w:tab w:val="left" w:pos="700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6F3D4F"/>
    <w:multiLevelType w:val="hybridMultilevel"/>
    <w:tmpl w:val="7FC677B2"/>
    <w:styleLink w:val="Zaimportowanystyl220"/>
    <w:lvl w:ilvl="0" w:tplc="4D66B9FA">
      <w:start w:val="1"/>
      <w:numFmt w:val="decimal"/>
      <w:lvlText w:val="%1."/>
      <w:lvlJc w:val="left"/>
      <w:pPr>
        <w:tabs>
          <w:tab w:val="left" w:pos="104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5C2EB6">
      <w:start w:val="1"/>
      <w:numFmt w:val="lowerLetter"/>
      <w:lvlText w:val="%2)"/>
      <w:lvlJc w:val="left"/>
      <w:pPr>
        <w:ind w:left="1040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FEA218">
      <w:start w:val="1"/>
      <w:numFmt w:val="lowerLetter"/>
      <w:lvlText w:val="%3)"/>
      <w:lvlJc w:val="left"/>
      <w:pPr>
        <w:tabs>
          <w:tab w:val="left" w:pos="1040"/>
        </w:tabs>
        <w:ind w:left="1727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2494A">
      <w:start w:val="1"/>
      <w:numFmt w:val="lowerLetter"/>
      <w:lvlText w:val="%4)"/>
      <w:lvlJc w:val="left"/>
      <w:pPr>
        <w:tabs>
          <w:tab w:val="left" w:pos="1040"/>
        </w:tabs>
        <w:ind w:left="2414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BAD654">
      <w:start w:val="1"/>
      <w:numFmt w:val="lowerLetter"/>
      <w:lvlText w:val="%5)"/>
      <w:lvlJc w:val="left"/>
      <w:pPr>
        <w:tabs>
          <w:tab w:val="left" w:pos="1040"/>
        </w:tabs>
        <w:ind w:left="3101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46EC8">
      <w:start w:val="1"/>
      <w:numFmt w:val="lowerLetter"/>
      <w:lvlText w:val="%6)"/>
      <w:lvlJc w:val="left"/>
      <w:pPr>
        <w:tabs>
          <w:tab w:val="left" w:pos="1040"/>
        </w:tabs>
        <w:ind w:left="378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8254C">
      <w:start w:val="1"/>
      <w:numFmt w:val="lowerLetter"/>
      <w:lvlText w:val="%7)"/>
      <w:lvlJc w:val="left"/>
      <w:pPr>
        <w:tabs>
          <w:tab w:val="left" w:pos="1040"/>
        </w:tabs>
        <w:ind w:left="4475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C6B388">
      <w:start w:val="1"/>
      <w:numFmt w:val="lowerLetter"/>
      <w:lvlText w:val="%8)"/>
      <w:lvlJc w:val="left"/>
      <w:pPr>
        <w:tabs>
          <w:tab w:val="left" w:pos="1040"/>
        </w:tabs>
        <w:ind w:left="5162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6BFAE">
      <w:start w:val="1"/>
      <w:numFmt w:val="lowerLetter"/>
      <w:lvlText w:val="%9)"/>
      <w:lvlJc w:val="left"/>
      <w:pPr>
        <w:tabs>
          <w:tab w:val="left" w:pos="1040"/>
        </w:tabs>
        <w:ind w:left="5849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A782A"/>
    <w:multiLevelType w:val="hybridMultilevel"/>
    <w:tmpl w:val="2E62C6C6"/>
    <w:numStyleLink w:val="Zaimportowanystyl21"/>
  </w:abstractNum>
  <w:abstractNum w:abstractNumId="30" w15:restartNumberingAfterBreak="0">
    <w:nsid w:val="41B51003"/>
    <w:multiLevelType w:val="hybridMultilevel"/>
    <w:tmpl w:val="D0DE8B7C"/>
    <w:styleLink w:val="Zaimportowanystyl20"/>
    <w:lvl w:ilvl="0" w:tplc="8152AD1E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24742E">
      <w:start w:val="1"/>
      <w:numFmt w:val="decimal"/>
      <w:lvlText w:val="%2."/>
      <w:lvlJc w:val="left"/>
      <w:pPr>
        <w:tabs>
          <w:tab w:val="left" w:pos="700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423DAC">
      <w:start w:val="1"/>
      <w:numFmt w:val="decimal"/>
      <w:lvlText w:val="%3."/>
      <w:lvlJc w:val="left"/>
      <w:pPr>
        <w:tabs>
          <w:tab w:val="left" w:pos="700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2F05E">
      <w:start w:val="1"/>
      <w:numFmt w:val="decimal"/>
      <w:lvlText w:val="%4."/>
      <w:lvlJc w:val="left"/>
      <w:pPr>
        <w:tabs>
          <w:tab w:val="left" w:pos="700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8ADC4">
      <w:start w:val="1"/>
      <w:numFmt w:val="decimal"/>
      <w:lvlText w:val="%5."/>
      <w:lvlJc w:val="left"/>
      <w:pPr>
        <w:tabs>
          <w:tab w:val="left" w:pos="700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2858E">
      <w:start w:val="1"/>
      <w:numFmt w:val="decimal"/>
      <w:lvlText w:val="%6."/>
      <w:lvlJc w:val="left"/>
      <w:pPr>
        <w:tabs>
          <w:tab w:val="left" w:pos="700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65496">
      <w:start w:val="1"/>
      <w:numFmt w:val="decimal"/>
      <w:lvlText w:val="%7."/>
      <w:lvlJc w:val="left"/>
      <w:pPr>
        <w:tabs>
          <w:tab w:val="left" w:pos="700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60AB90">
      <w:start w:val="1"/>
      <w:numFmt w:val="decimal"/>
      <w:lvlText w:val="%8."/>
      <w:lvlJc w:val="left"/>
      <w:pPr>
        <w:tabs>
          <w:tab w:val="left" w:pos="700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DAFC10">
      <w:start w:val="1"/>
      <w:numFmt w:val="decimal"/>
      <w:lvlText w:val="%9."/>
      <w:lvlJc w:val="left"/>
      <w:pPr>
        <w:tabs>
          <w:tab w:val="left" w:pos="700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36E22F2"/>
    <w:multiLevelType w:val="hybridMultilevel"/>
    <w:tmpl w:val="D424E50C"/>
    <w:numStyleLink w:val="Zaimportowanystyl27"/>
  </w:abstractNum>
  <w:abstractNum w:abstractNumId="32" w15:restartNumberingAfterBreak="0">
    <w:nsid w:val="44192542"/>
    <w:multiLevelType w:val="hybridMultilevel"/>
    <w:tmpl w:val="A6EA0056"/>
    <w:numStyleLink w:val="Zaimportowanystyl24"/>
  </w:abstractNum>
  <w:abstractNum w:abstractNumId="33" w15:restartNumberingAfterBreak="0">
    <w:nsid w:val="459221F1"/>
    <w:multiLevelType w:val="hybridMultilevel"/>
    <w:tmpl w:val="B63E1670"/>
    <w:styleLink w:val="Zaimportowanystyl13"/>
    <w:lvl w:ilvl="0" w:tplc="18389612">
      <w:start w:val="1"/>
      <w:numFmt w:val="lowerLetter"/>
      <w:lvlText w:val="%1)"/>
      <w:lvlJc w:val="left"/>
      <w:pPr>
        <w:ind w:left="56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AB83A">
      <w:start w:val="1"/>
      <w:numFmt w:val="lowerLetter"/>
      <w:lvlText w:val="%2)"/>
      <w:lvlJc w:val="left"/>
      <w:pPr>
        <w:tabs>
          <w:tab w:val="left" w:pos="560"/>
        </w:tabs>
        <w:ind w:left="9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0BE6A">
      <w:start w:val="1"/>
      <w:numFmt w:val="lowerLetter"/>
      <w:lvlText w:val="%3)"/>
      <w:lvlJc w:val="left"/>
      <w:pPr>
        <w:tabs>
          <w:tab w:val="left" w:pos="560"/>
        </w:tabs>
        <w:ind w:left="16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76BF6E">
      <w:start w:val="1"/>
      <w:numFmt w:val="lowerLetter"/>
      <w:lvlText w:val="%4)"/>
      <w:lvlJc w:val="left"/>
      <w:pPr>
        <w:tabs>
          <w:tab w:val="left" w:pos="560"/>
        </w:tabs>
        <w:ind w:left="23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C85328">
      <w:start w:val="1"/>
      <w:numFmt w:val="lowerLetter"/>
      <w:lvlText w:val="%5)"/>
      <w:lvlJc w:val="left"/>
      <w:pPr>
        <w:tabs>
          <w:tab w:val="left" w:pos="560"/>
        </w:tabs>
        <w:ind w:left="31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2274F2">
      <w:start w:val="1"/>
      <w:numFmt w:val="lowerLetter"/>
      <w:lvlText w:val="%6)"/>
      <w:lvlJc w:val="left"/>
      <w:pPr>
        <w:tabs>
          <w:tab w:val="left" w:pos="560"/>
        </w:tabs>
        <w:ind w:left="38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03512">
      <w:start w:val="1"/>
      <w:numFmt w:val="lowerLetter"/>
      <w:lvlText w:val="%7)"/>
      <w:lvlJc w:val="left"/>
      <w:pPr>
        <w:tabs>
          <w:tab w:val="left" w:pos="560"/>
        </w:tabs>
        <w:ind w:left="45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288F8">
      <w:start w:val="1"/>
      <w:numFmt w:val="lowerLetter"/>
      <w:lvlText w:val="%8)"/>
      <w:lvlJc w:val="left"/>
      <w:pPr>
        <w:tabs>
          <w:tab w:val="left" w:pos="560"/>
        </w:tabs>
        <w:ind w:left="52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6E90CA">
      <w:start w:val="1"/>
      <w:numFmt w:val="lowerLetter"/>
      <w:lvlText w:val="%9)"/>
      <w:lvlJc w:val="left"/>
      <w:pPr>
        <w:tabs>
          <w:tab w:val="left" w:pos="560"/>
        </w:tabs>
        <w:ind w:left="59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69B6EE5"/>
    <w:multiLevelType w:val="hybridMultilevel"/>
    <w:tmpl w:val="17E283D6"/>
    <w:styleLink w:val="Zaimportowanystyl19"/>
    <w:lvl w:ilvl="0" w:tplc="07049C2E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6261A0">
      <w:start w:val="1"/>
      <w:numFmt w:val="decimal"/>
      <w:lvlText w:val="%2."/>
      <w:lvlJc w:val="left"/>
      <w:pPr>
        <w:tabs>
          <w:tab w:val="left" w:pos="700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888E44">
      <w:start w:val="1"/>
      <w:numFmt w:val="decimal"/>
      <w:lvlText w:val="%3."/>
      <w:lvlJc w:val="left"/>
      <w:pPr>
        <w:tabs>
          <w:tab w:val="left" w:pos="700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8E3688">
      <w:start w:val="1"/>
      <w:numFmt w:val="decimal"/>
      <w:lvlText w:val="%4."/>
      <w:lvlJc w:val="left"/>
      <w:pPr>
        <w:tabs>
          <w:tab w:val="left" w:pos="700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34C792">
      <w:start w:val="1"/>
      <w:numFmt w:val="decimal"/>
      <w:lvlText w:val="%5."/>
      <w:lvlJc w:val="left"/>
      <w:pPr>
        <w:tabs>
          <w:tab w:val="left" w:pos="700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2FD94">
      <w:start w:val="1"/>
      <w:numFmt w:val="decimal"/>
      <w:lvlText w:val="%6."/>
      <w:lvlJc w:val="left"/>
      <w:pPr>
        <w:tabs>
          <w:tab w:val="left" w:pos="700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83A14">
      <w:start w:val="1"/>
      <w:numFmt w:val="decimal"/>
      <w:lvlText w:val="%7."/>
      <w:lvlJc w:val="left"/>
      <w:pPr>
        <w:tabs>
          <w:tab w:val="left" w:pos="700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90DE7C">
      <w:start w:val="1"/>
      <w:numFmt w:val="decimal"/>
      <w:lvlText w:val="%8."/>
      <w:lvlJc w:val="left"/>
      <w:pPr>
        <w:tabs>
          <w:tab w:val="left" w:pos="700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6882E">
      <w:start w:val="1"/>
      <w:numFmt w:val="decimal"/>
      <w:lvlText w:val="%9."/>
      <w:lvlJc w:val="left"/>
      <w:pPr>
        <w:tabs>
          <w:tab w:val="left" w:pos="700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6FF6D25"/>
    <w:multiLevelType w:val="hybridMultilevel"/>
    <w:tmpl w:val="24B6BCFE"/>
    <w:numStyleLink w:val="Zaimportowanystyl12"/>
  </w:abstractNum>
  <w:abstractNum w:abstractNumId="36" w15:restartNumberingAfterBreak="0">
    <w:nsid w:val="488F6A37"/>
    <w:multiLevelType w:val="hybridMultilevel"/>
    <w:tmpl w:val="7068A84C"/>
    <w:numStyleLink w:val="Zaimportowanystyl22"/>
  </w:abstractNum>
  <w:abstractNum w:abstractNumId="37" w15:restartNumberingAfterBreak="0">
    <w:nsid w:val="49477B8A"/>
    <w:multiLevelType w:val="hybridMultilevel"/>
    <w:tmpl w:val="69C8AB3C"/>
    <w:styleLink w:val="Zaimportowanystyl18"/>
    <w:lvl w:ilvl="0" w:tplc="A58C5E1C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CA5454">
      <w:start w:val="1"/>
      <w:numFmt w:val="decimal"/>
      <w:lvlText w:val="%2."/>
      <w:lvlJc w:val="left"/>
      <w:pPr>
        <w:tabs>
          <w:tab w:val="left" w:pos="700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3C57EE">
      <w:start w:val="1"/>
      <w:numFmt w:val="decimal"/>
      <w:lvlText w:val="%3."/>
      <w:lvlJc w:val="left"/>
      <w:pPr>
        <w:tabs>
          <w:tab w:val="left" w:pos="700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C026D2">
      <w:start w:val="1"/>
      <w:numFmt w:val="decimal"/>
      <w:lvlText w:val="%4."/>
      <w:lvlJc w:val="left"/>
      <w:pPr>
        <w:tabs>
          <w:tab w:val="left" w:pos="700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B2CA92">
      <w:start w:val="1"/>
      <w:numFmt w:val="decimal"/>
      <w:lvlText w:val="%5."/>
      <w:lvlJc w:val="left"/>
      <w:pPr>
        <w:tabs>
          <w:tab w:val="left" w:pos="700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AE04C0">
      <w:start w:val="1"/>
      <w:numFmt w:val="decimal"/>
      <w:lvlText w:val="%6."/>
      <w:lvlJc w:val="left"/>
      <w:pPr>
        <w:tabs>
          <w:tab w:val="left" w:pos="700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6C25E">
      <w:start w:val="1"/>
      <w:numFmt w:val="decimal"/>
      <w:lvlText w:val="%7."/>
      <w:lvlJc w:val="left"/>
      <w:pPr>
        <w:tabs>
          <w:tab w:val="left" w:pos="700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6C44A8">
      <w:start w:val="1"/>
      <w:numFmt w:val="decimal"/>
      <w:lvlText w:val="%8."/>
      <w:lvlJc w:val="left"/>
      <w:pPr>
        <w:tabs>
          <w:tab w:val="left" w:pos="700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CCAA34">
      <w:start w:val="1"/>
      <w:numFmt w:val="decimal"/>
      <w:lvlText w:val="%9."/>
      <w:lvlJc w:val="left"/>
      <w:pPr>
        <w:tabs>
          <w:tab w:val="left" w:pos="700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C4A65BA"/>
    <w:multiLevelType w:val="hybridMultilevel"/>
    <w:tmpl w:val="C2EC7DE0"/>
    <w:numStyleLink w:val="Zaimportowanystyl7"/>
  </w:abstractNum>
  <w:abstractNum w:abstractNumId="39" w15:restartNumberingAfterBreak="0">
    <w:nsid w:val="4E4A395A"/>
    <w:multiLevelType w:val="hybridMultilevel"/>
    <w:tmpl w:val="69C8AB3C"/>
    <w:numStyleLink w:val="Zaimportowanystyl18"/>
  </w:abstractNum>
  <w:abstractNum w:abstractNumId="40" w15:restartNumberingAfterBreak="0">
    <w:nsid w:val="50312C94"/>
    <w:multiLevelType w:val="hybridMultilevel"/>
    <w:tmpl w:val="BD0CEE86"/>
    <w:styleLink w:val="Zaimportowanystyl3"/>
    <w:lvl w:ilvl="0" w:tplc="30545C0C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EEF60">
      <w:start w:val="1"/>
      <w:numFmt w:val="decimal"/>
      <w:lvlText w:val="%2."/>
      <w:lvlJc w:val="left"/>
      <w:pPr>
        <w:tabs>
          <w:tab w:val="left" w:pos="477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0B724">
      <w:start w:val="1"/>
      <w:numFmt w:val="decimal"/>
      <w:lvlText w:val="%3."/>
      <w:lvlJc w:val="left"/>
      <w:pPr>
        <w:tabs>
          <w:tab w:val="left" w:pos="477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26AD2A">
      <w:start w:val="1"/>
      <w:numFmt w:val="decimal"/>
      <w:lvlText w:val="%4."/>
      <w:lvlJc w:val="left"/>
      <w:pPr>
        <w:tabs>
          <w:tab w:val="left" w:pos="477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21B48">
      <w:start w:val="1"/>
      <w:numFmt w:val="decimal"/>
      <w:lvlText w:val="%5."/>
      <w:lvlJc w:val="left"/>
      <w:pPr>
        <w:tabs>
          <w:tab w:val="left" w:pos="477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EC6EC">
      <w:start w:val="1"/>
      <w:numFmt w:val="decimal"/>
      <w:lvlText w:val="%6."/>
      <w:lvlJc w:val="left"/>
      <w:pPr>
        <w:tabs>
          <w:tab w:val="left" w:pos="477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62ABCE">
      <w:start w:val="1"/>
      <w:numFmt w:val="decimal"/>
      <w:lvlText w:val="%7."/>
      <w:lvlJc w:val="left"/>
      <w:pPr>
        <w:tabs>
          <w:tab w:val="left" w:pos="477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F0580A">
      <w:start w:val="1"/>
      <w:numFmt w:val="decimal"/>
      <w:lvlText w:val="%8."/>
      <w:lvlJc w:val="left"/>
      <w:pPr>
        <w:tabs>
          <w:tab w:val="left" w:pos="477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A47CE">
      <w:start w:val="1"/>
      <w:numFmt w:val="decimal"/>
      <w:lvlText w:val="%9."/>
      <w:lvlJc w:val="left"/>
      <w:pPr>
        <w:tabs>
          <w:tab w:val="left" w:pos="477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15458D1"/>
    <w:multiLevelType w:val="hybridMultilevel"/>
    <w:tmpl w:val="2E62C6C6"/>
    <w:styleLink w:val="Zaimportowanystyl21"/>
    <w:lvl w:ilvl="0" w:tplc="112C337E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6E0356">
      <w:start w:val="1"/>
      <w:numFmt w:val="lowerLetter"/>
      <w:lvlText w:val="%2)"/>
      <w:lvlJc w:val="left"/>
      <w:pPr>
        <w:ind w:left="10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427A6">
      <w:start w:val="1"/>
      <w:numFmt w:val="lowerLetter"/>
      <w:lvlText w:val="%3)"/>
      <w:lvlJc w:val="left"/>
      <w:pPr>
        <w:tabs>
          <w:tab w:val="left" w:pos="1060"/>
        </w:tabs>
        <w:ind w:left="1756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9BC0">
      <w:start w:val="1"/>
      <w:numFmt w:val="lowerLetter"/>
      <w:lvlText w:val="%4)"/>
      <w:lvlJc w:val="left"/>
      <w:pPr>
        <w:tabs>
          <w:tab w:val="left" w:pos="1060"/>
        </w:tabs>
        <w:ind w:left="2452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04FEC0">
      <w:start w:val="1"/>
      <w:numFmt w:val="lowerLetter"/>
      <w:lvlText w:val="%5)"/>
      <w:lvlJc w:val="left"/>
      <w:pPr>
        <w:tabs>
          <w:tab w:val="left" w:pos="1060"/>
        </w:tabs>
        <w:ind w:left="3148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051B8">
      <w:start w:val="1"/>
      <w:numFmt w:val="lowerLetter"/>
      <w:lvlText w:val="%6)"/>
      <w:lvlJc w:val="left"/>
      <w:pPr>
        <w:tabs>
          <w:tab w:val="left" w:pos="1060"/>
        </w:tabs>
        <w:ind w:left="38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00569E">
      <w:start w:val="1"/>
      <w:numFmt w:val="lowerLetter"/>
      <w:lvlText w:val="%7)"/>
      <w:lvlJc w:val="left"/>
      <w:pPr>
        <w:tabs>
          <w:tab w:val="left" w:pos="1060"/>
        </w:tabs>
        <w:ind w:left="454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4ADEB2">
      <w:start w:val="1"/>
      <w:numFmt w:val="lowerLetter"/>
      <w:lvlText w:val="%8)"/>
      <w:lvlJc w:val="left"/>
      <w:pPr>
        <w:tabs>
          <w:tab w:val="left" w:pos="1060"/>
        </w:tabs>
        <w:ind w:left="5236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6816">
      <w:start w:val="1"/>
      <w:numFmt w:val="lowerLetter"/>
      <w:lvlText w:val="%9)"/>
      <w:lvlJc w:val="left"/>
      <w:pPr>
        <w:tabs>
          <w:tab w:val="left" w:pos="1060"/>
        </w:tabs>
        <w:ind w:left="5932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B8E1435"/>
    <w:multiLevelType w:val="hybridMultilevel"/>
    <w:tmpl w:val="93FC94DA"/>
    <w:numStyleLink w:val="Zaimportowanystyl10"/>
  </w:abstractNum>
  <w:abstractNum w:abstractNumId="43" w15:restartNumberingAfterBreak="0">
    <w:nsid w:val="5CCD6385"/>
    <w:multiLevelType w:val="hybridMultilevel"/>
    <w:tmpl w:val="D1740816"/>
    <w:numStyleLink w:val="Zaimportowanystyl26"/>
  </w:abstractNum>
  <w:abstractNum w:abstractNumId="44" w15:restartNumberingAfterBreak="0">
    <w:nsid w:val="5FC731ED"/>
    <w:multiLevelType w:val="hybridMultilevel"/>
    <w:tmpl w:val="2B641530"/>
    <w:styleLink w:val="Zaimportowanystyl6"/>
    <w:lvl w:ilvl="0" w:tplc="27684286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F6E00C">
      <w:start w:val="1"/>
      <w:numFmt w:val="lowerLetter"/>
      <w:lvlText w:val="%2)"/>
      <w:lvlJc w:val="left"/>
      <w:pPr>
        <w:ind w:left="10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BE8336">
      <w:start w:val="1"/>
      <w:numFmt w:val="lowerLetter"/>
      <w:lvlText w:val="%3)"/>
      <w:lvlJc w:val="left"/>
      <w:pPr>
        <w:tabs>
          <w:tab w:val="left" w:pos="1060"/>
        </w:tabs>
        <w:ind w:left="1756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27B86">
      <w:start w:val="1"/>
      <w:numFmt w:val="lowerLetter"/>
      <w:lvlText w:val="%4)"/>
      <w:lvlJc w:val="left"/>
      <w:pPr>
        <w:tabs>
          <w:tab w:val="left" w:pos="1060"/>
        </w:tabs>
        <w:ind w:left="2452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2FF56">
      <w:start w:val="1"/>
      <w:numFmt w:val="lowerLetter"/>
      <w:lvlText w:val="%5)"/>
      <w:lvlJc w:val="left"/>
      <w:pPr>
        <w:tabs>
          <w:tab w:val="left" w:pos="1060"/>
        </w:tabs>
        <w:ind w:left="3148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670C4">
      <w:start w:val="1"/>
      <w:numFmt w:val="lowerLetter"/>
      <w:lvlText w:val="%6)"/>
      <w:lvlJc w:val="left"/>
      <w:pPr>
        <w:tabs>
          <w:tab w:val="left" w:pos="1060"/>
        </w:tabs>
        <w:ind w:left="38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E8B808">
      <w:start w:val="1"/>
      <w:numFmt w:val="lowerLetter"/>
      <w:lvlText w:val="%7)"/>
      <w:lvlJc w:val="left"/>
      <w:pPr>
        <w:tabs>
          <w:tab w:val="left" w:pos="1060"/>
        </w:tabs>
        <w:ind w:left="454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2460A">
      <w:start w:val="1"/>
      <w:numFmt w:val="lowerLetter"/>
      <w:lvlText w:val="%8)"/>
      <w:lvlJc w:val="left"/>
      <w:pPr>
        <w:tabs>
          <w:tab w:val="left" w:pos="1060"/>
        </w:tabs>
        <w:ind w:left="5236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22B440">
      <w:start w:val="1"/>
      <w:numFmt w:val="lowerLetter"/>
      <w:lvlText w:val="%9)"/>
      <w:lvlJc w:val="left"/>
      <w:pPr>
        <w:tabs>
          <w:tab w:val="left" w:pos="1060"/>
        </w:tabs>
        <w:ind w:left="5932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00A31ED"/>
    <w:multiLevelType w:val="hybridMultilevel"/>
    <w:tmpl w:val="059CA6FE"/>
    <w:numStyleLink w:val="Zaimportowanystyl17"/>
  </w:abstractNum>
  <w:abstractNum w:abstractNumId="46" w15:restartNumberingAfterBreak="0">
    <w:nsid w:val="611B0E96"/>
    <w:multiLevelType w:val="hybridMultilevel"/>
    <w:tmpl w:val="91387F90"/>
    <w:numStyleLink w:val="Zaimportowanystyl5"/>
  </w:abstractNum>
  <w:abstractNum w:abstractNumId="47" w15:restartNumberingAfterBreak="0">
    <w:nsid w:val="6149675E"/>
    <w:multiLevelType w:val="hybridMultilevel"/>
    <w:tmpl w:val="93FC94DA"/>
    <w:styleLink w:val="Zaimportowanystyl10"/>
    <w:lvl w:ilvl="0" w:tplc="D2F8FF52">
      <w:start w:val="1"/>
      <w:numFmt w:val="lowerLetter"/>
      <w:lvlText w:val="%1)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06D3B6">
      <w:start w:val="1"/>
      <w:numFmt w:val="lowerLetter"/>
      <w:lvlText w:val="%2)"/>
      <w:lvlJc w:val="left"/>
      <w:pPr>
        <w:tabs>
          <w:tab w:val="left" w:pos="700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E91EA">
      <w:start w:val="1"/>
      <w:numFmt w:val="lowerLetter"/>
      <w:lvlText w:val="%3)"/>
      <w:lvlJc w:val="left"/>
      <w:pPr>
        <w:tabs>
          <w:tab w:val="left" w:pos="700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AD656">
      <w:start w:val="1"/>
      <w:numFmt w:val="lowerLetter"/>
      <w:lvlText w:val="%4)"/>
      <w:lvlJc w:val="left"/>
      <w:pPr>
        <w:tabs>
          <w:tab w:val="left" w:pos="700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C59D6">
      <w:start w:val="1"/>
      <w:numFmt w:val="lowerLetter"/>
      <w:lvlText w:val="%5)"/>
      <w:lvlJc w:val="left"/>
      <w:pPr>
        <w:tabs>
          <w:tab w:val="left" w:pos="700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C91D2">
      <w:start w:val="1"/>
      <w:numFmt w:val="lowerLetter"/>
      <w:lvlText w:val="%6)"/>
      <w:lvlJc w:val="left"/>
      <w:pPr>
        <w:tabs>
          <w:tab w:val="left" w:pos="700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D0B040">
      <w:start w:val="1"/>
      <w:numFmt w:val="lowerLetter"/>
      <w:lvlText w:val="%7)"/>
      <w:lvlJc w:val="left"/>
      <w:pPr>
        <w:tabs>
          <w:tab w:val="left" w:pos="700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B867AE">
      <w:start w:val="1"/>
      <w:numFmt w:val="lowerLetter"/>
      <w:lvlText w:val="%8)"/>
      <w:lvlJc w:val="left"/>
      <w:pPr>
        <w:tabs>
          <w:tab w:val="left" w:pos="700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142C9E">
      <w:start w:val="1"/>
      <w:numFmt w:val="lowerLetter"/>
      <w:lvlText w:val="%9)"/>
      <w:lvlJc w:val="left"/>
      <w:pPr>
        <w:tabs>
          <w:tab w:val="left" w:pos="700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2BF7B78"/>
    <w:multiLevelType w:val="hybridMultilevel"/>
    <w:tmpl w:val="D0DE8B7C"/>
    <w:numStyleLink w:val="Zaimportowanystyl20"/>
  </w:abstractNum>
  <w:abstractNum w:abstractNumId="49" w15:restartNumberingAfterBreak="0">
    <w:nsid w:val="6A0D45F7"/>
    <w:multiLevelType w:val="hybridMultilevel"/>
    <w:tmpl w:val="CB9821F0"/>
    <w:styleLink w:val="Zaimportowanystyl16"/>
    <w:lvl w:ilvl="0" w:tplc="3E84BE7C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E3044">
      <w:start w:val="1"/>
      <w:numFmt w:val="decimal"/>
      <w:lvlText w:val="%2."/>
      <w:lvlJc w:val="left"/>
      <w:pPr>
        <w:tabs>
          <w:tab w:val="left" w:pos="700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BC2676">
      <w:start w:val="1"/>
      <w:numFmt w:val="decimal"/>
      <w:lvlText w:val="%3."/>
      <w:lvlJc w:val="left"/>
      <w:pPr>
        <w:tabs>
          <w:tab w:val="left" w:pos="700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AEF7A">
      <w:start w:val="1"/>
      <w:numFmt w:val="decimal"/>
      <w:lvlText w:val="%4."/>
      <w:lvlJc w:val="left"/>
      <w:pPr>
        <w:tabs>
          <w:tab w:val="left" w:pos="700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343E22">
      <w:start w:val="1"/>
      <w:numFmt w:val="decimal"/>
      <w:lvlText w:val="%5."/>
      <w:lvlJc w:val="left"/>
      <w:pPr>
        <w:tabs>
          <w:tab w:val="left" w:pos="700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B05754">
      <w:start w:val="1"/>
      <w:numFmt w:val="decimal"/>
      <w:lvlText w:val="%6."/>
      <w:lvlJc w:val="left"/>
      <w:pPr>
        <w:tabs>
          <w:tab w:val="left" w:pos="700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818B4">
      <w:start w:val="1"/>
      <w:numFmt w:val="decimal"/>
      <w:lvlText w:val="%7."/>
      <w:lvlJc w:val="left"/>
      <w:pPr>
        <w:tabs>
          <w:tab w:val="left" w:pos="700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C6C5A">
      <w:start w:val="1"/>
      <w:numFmt w:val="decimal"/>
      <w:lvlText w:val="%8."/>
      <w:lvlJc w:val="left"/>
      <w:pPr>
        <w:tabs>
          <w:tab w:val="left" w:pos="700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9450CA">
      <w:start w:val="1"/>
      <w:numFmt w:val="decimal"/>
      <w:lvlText w:val="%9."/>
      <w:lvlJc w:val="left"/>
      <w:pPr>
        <w:tabs>
          <w:tab w:val="left" w:pos="700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A20112D"/>
    <w:multiLevelType w:val="hybridMultilevel"/>
    <w:tmpl w:val="7A127830"/>
    <w:numStyleLink w:val="Zaimportowanystyl9"/>
  </w:abstractNum>
  <w:abstractNum w:abstractNumId="51" w15:restartNumberingAfterBreak="0">
    <w:nsid w:val="716C1C3C"/>
    <w:multiLevelType w:val="hybridMultilevel"/>
    <w:tmpl w:val="D1740816"/>
    <w:styleLink w:val="Zaimportowanystyl26"/>
    <w:lvl w:ilvl="0" w:tplc="75CA366A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A3BE0">
      <w:start w:val="1"/>
      <w:numFmt w:val="decimal"/>
      <w:lvlText w:val="%2."/>
      <w:lvlJc w:val="left"/>
      <w:pPr>
        <w:tabs>
          <w:tab w:val="left" w:pos="700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98B174">
      <w:start w:val="1"/>
      <w:numFmt w:val="decimal"/>
      <w:lvlText w:val="%3."/>
      <w:lvlJc w:val="left"/>
      <w:pPr>
        <w:tabs>
          <w:tab w:val="left" w:pos="700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8CAA28">
      <w:start w:val="1"/>
      <w:numFmt w:val="decimal"/>
      <w:lvlText w:val="%4."/>
      <w:lvlJc w:val="left"/>
      <w:pPr>
        <w:tabs>
          <w:tab w:val="left" w:pos="700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025184">
      <w:start w:val="1"/>
      <w:numFmt w:val="decimal"/>
      <w:lvlText w:val="%5."/>
      <w:lvlJc w:val="left"/>
      <w:pPr>
        <w:tabs>
          <w:tab w:val="left" w:pos="700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679B8">
      <w:start w:val="1"/>
      <w:numFmt w:val="decimal"/>
      <w:lvlText w:val="%6."/>
      <w:lvlJc w:val="left"/>
      <w:pPr>
        <w:tabs>
          <w:tab w:val="left" w:pos="700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01BCE">
      <w:start w:val="1"/>
      <w:numFmt w:val="decimal"/>
      <w:lvlText w:val="%7."/>
      <w:lvlJc w:val="left"/>
      <w:pPr>
        <w:tabs>
          <w:tab w:val="left" w:pos="700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83BC6">
      <w:start w:val="1"/>
      <w:numFmt w:val="decimal"/>
      <w:lvlText w:val="%8."/>
      <w:lvlJc w:val="left"/>
      <w:pPr>
        <w:tabs>
          <w:tab w:val="left" w:pos="700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2C9592">
      <w:start w:val="1"/>
      <w:numFmt w:val="decimal"/>
      <w:lvlText w:val="%9."/>
      <w:lvlJc w:val="left"/>
      <w:pPr>
        <w:tabs>
          <w:tab w:val="left" w:pos="700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31B1EAA"/>
    <w:multiLevelType w:val="hybridMultilevel"/>
    <w:tmpl w:val="B63E1670"/>
    <w:numStyleLink w:val="Zaimportowanystyl13"/>
  </w:abstractNum>
  <w:abstractNum w:abstractNumId="53" w15:restartNumberingAfterBreak="0">
    <w:nsid w:val="74CA2916"/>
    <w:multiLevelType w:val="hybridMultilevel"/>
    <w:tmpl w:val="DD2A4A80"/>
    <w:styleLink w:val="Zaimportowanystyl23"/>
    <w:lvl w:ilvl="0" w:tplc="91C00A7E">
      <w:start w:val="1"/>
      <w:numFmt w:val="decimal"/>
      <w:lvlText w:val="%1."/>
      <w:lvlJc w:val="left"/>
      <w:pPr>
        <w:ind w:left="70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A95F2">
      <w:start w:val="1"/>
      <w:numFmt w:val="lowerLetter"/>
      <w:lvlText w:val="%2)"/>
      <w:lvlJc w:val="left"/>
      <w:pPr>
        <w:ind w:left="10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43EEA">
      <w:start w:val="1"/>
      <w:numFmt w:val="lowerLetter"/>
      <w:lvlText w:val="%3)"/>
      <w:lvlJc w:val="left"/>
      <w:pPr>
        <w:tabs>
          <w:tab w:val="left" w:pos="1060"/>
        </w:tabs>
        <w:ind w:left="1756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12DE9E">
      <w:start w:val="1"/>
      <w:numFmt w:val="lowerLetter"/>
      <w:lvlText w:val="%4)"/>
      <w:lvlJc w:val="left"/>
      <w:pPr>
        <w:tabs>
          <w:tab w:val="left" w:pos="1060"/>
        </w:tabs>
        <w:ind w:left="2452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AD0D2">
      <w:start w:val="1"/>
      <w:numFmt w:val="lowerLetter"/>
      <w:lvlText w:val="%5)"/>
      <w:lvlJc w:val="left"/>
      <w:pPr>
        <w:tabs>
          <w:tab w:val="left" w:pos="1060"/>
        </w:tabs>
        <w:ind w:left="3148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E1F3C">
      <w:start w:val="1"/>
      <w:numFmt w:val="lowerLetter"/>
      <w:lvlText w:val="%6)"/>
      <w:lvlJc w:val="left"/>
      <w:pPr>
        <w:tabs>
          <w:tab w:val="left" w:pos="1060"/>
        </w:tabs>
        <w:ind w:left="38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C9CC0">
      <w:start w:val="1"/>
      <w:numFmt w:val="lowerLetter"/>
      <w:lvlText w:val="%7)"/>
      <w:lvlJc w:val="left"/>
      <w:pPr>
        <w:tabs>
          <w:tab w:val="left" w:pos="1060"/>
        </w:tabs>
        <w:ind w:left="454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6608AC">
      <w:start w:val="1"/>
      <w:numFmt w:val="lowerLetter"/>
      <w:lvlText w:val="%8)"/>
      <w:lvlJc w:val="left"/>
      <w:pPr>
        <w:tabs>
          <w:tab w:val="left" w:pos="1060"/>
        </w:tabs>
        <w:ind w:left="5236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4A26C">
      <w:start w:val="1"/>
      <w:numFmt w:val="lowerLetter"/>
      <w:lvlText w:val="%9)"/>
      <w:lvlJc w:val="left"/>
      <w:pPr>
        <w:tabs>
          <w:tab w:val="left" w:pos="1060"/>
        </w:tabs>
        <w:ind w:left="5932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A8B03B8"/>
    <w:multiLevelType w:val="hybridMultilevel"/>
    <w:tmpl w:val="CB9821F0"/>
    <w:numStyleLink w:val="Zaimportowanystyl16"/>
  </w:abstractNum>
  <w:abstractNum w:abstractNumId="55" w15:restartNumberingAfterBreak="0">
    <w:nsid w:val="7B734875"/>
    <w:multiLevelType w:val="hybridMultilevel"/>
    <w:tmpl w:val="D03E9392"/>
    <w:numStyleLink w:val="Zaimportowanystyl4"/>
  </w:abstractNum>
  <w:abstractNum w:abstractNumId="56" w15:restartNumberingAfterBreak="0">
    <w:nsid w:val="7B843959"/>
    <w:multiLevelType w:val="hybridMultilevel"/>
    <w:tmpl w:val="81B8F4A8"/>
    <w:numStyleLink w:val="Zaimportowanystyl14"/>
  </w:abstractNum>
  <w:abstractNum w:abstractNumId="57" w15:restartNumberingAfterBreak="0">
    <w:nsid w:val="7CAA5CAD"/>
    <w:multiLevelType w:val="hybridMultilevel"/>
    <w:tmpl w:val="17E283D6"/>
    <w:numStyleLink w:val="Zaimportowanystyl19"/>
  </w:abstractNum>
  <w:num w:numId="1">
    <w:abstractNumId w:val="22"/>
  </w:num>
  <w:num w:numId="2">
    <w:abstractNumId w:val="5"/>
  </w:num>
  <w:num w:numId="3">
    <w:abstractNumId w:val="6"/>
  </w:num>
  <w:num w:numId="4">
    <w:abstractNumId w:val="26"/>
  </w:num>
  <w:num w:numId="5">
    <w:abstractNumId w:val="40"/>
  </w:num>
  <w:num w:numId="6">
    <w:abstractNumId w:val="23"/>
  </w:num>
  <w:num w:numId="7">
    <w:abstractNumId w:val="20"/>
  </w:num>
  <w:num w:numId="8">
    <w:abstractNumId w:val="55"/>
  </w:num>
  <w:num w:numId="9">
    <w:abstractNumId w:val="11"/>
  </w:num>
  <w:num w:numId="10">
    <w:abstractNumId w:val="46"/>
  </w:num>
  <w:num w:numId="11">
    <w:abstractNumId w:val="44"/>
  </w:num>
  <w:num w:numId="12">
    <w:abstractNumId w:val="3"/>
  </w:num>
  <w:num w:numId="13">
    <w:abstractNumId w:val="3"/>
    <w:lvlOverride w:ilvl="0">
      <w:startOverride w:val="2"/>
    </w:lvlOverride>
  </w:num>
  <w:num w:numId="14">
    <w:abstractNumId w:val="24"/>
  </w:num>
  <w:num w:numId="15">
    <w:abstractNumId w:val="38"/>
  </w:num>
  <w:num w:numId="16">
    <w:abstractNumId w:val="38"/>
    <w:lvlOverride w:ilvl="0">
      <w:lvl w:ilvl="0" w:tplc="49281512">
        <w:start w:val="1"/>
        <w:numFmt w:val="decimal"/>
        <w:lvlText w:val="%1."/>
        <w:lvlJc w:val="left"/>
        <w:pPr>
          <w:ind w:left="70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6E321C">
        <w:start w:val="1"/>
        <w:numFmt w:val="lowerLetter"/>
        <w:lvlText w:val="%2)"/>
        <w:lvlJc w:val="left"/>
        <w:pPr>
          <w:ind w:left="70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B6E64E">
        <w:start w:val="1"/>
        <w:numFmt w:val="lowerLetter"/>
        <w:lvlText w:val="%3)"/>
        <w:lvlJc w:val="left"/>
        <w:pPr>
          <w:tabs>
            <w:tab w:val="left" w:pos="700"/>
          </w:tabs>
          <w:ind w:left="1036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1E4344">
        <w:start w:val="1"/>
        <w:numFmt w:val="lowerLetter"/>
        <w:lvlText w:val="%4)"/>
        <w:lvlJc w:val="left"/>
        <w:pPr>
          <w:tabs>
            <w:tab w:val="left" w:pos="700"/>
          </w:tabs>
          <w:ind w:left="1372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0488FA">
        <w:start w:val="1"/>
        <w:numFmt w:val="lowerLetter"/>
        <w:lvlText w:val="%5)"/>
        <w:lvlJc w:val="left"/>
        <w:pPr>
          <w:tabs>
            <w:tab w:val="left" w:pos="700"/>
          </w:tabs>
          <w:ind w:left="170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A8CB16">
        <w:start w:val="1"/>
        <w:numFmt w:val="lowerLetter"/>
        <w:lvlText w:val="%6)"/>
        <w:lvlJc w:val="left"/>
        <w:pPr>
          <w:tabs>
            <w:tab w:val="left" w:pos="700"/>
          </w:tabs>
          <w:ind w:left="20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086C40">
        <w:start w:val="1"/>
        <w:numFmt w:val="lowerLetter"/>
        <w:lvlText w:val="%7)"/>
        <w:lvlJc w:val="left"/>
        <w:pPr>
          <w:tabs>
            <w:tab w:val="left" w:pos="700"/>
          </w:tabs>
          <w:ind w:left="238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FE79FC">
        <w:start w:val="1"/>
        <w:numFmt w:val="lowerLetter"/>
        <w:lvlText w:val="%8)"/>
        <w:lvlJc w:val="left"/>
        <w:pPr>
          <w:tabs>
            <w:tab w:val="left" w:pos="700"/>
          </w:tabs>
          <w:ind w:left="2716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FC4338">
        <w:start w:val="1"/>
        <w:numFmt w:val="lowerLetter"/>
        <w:lvlText w:val="%9)"/>
        <w:lvlJc w:val="left"/>
        <w:pPr>
          <w:tabs>
            <w:tab w:val="left" w:pos="700"/>
          </w:tabs>
          <w:ind w:left="3052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1"/>
  </w:num>
  <w:num w:numId="18">
    <w:abstractNumId w:val="7"/>
  </w:num>
  <w:num w:numId="19">
    <w:abstractNumId w:val="7"/>
    <w:lvlOverride w:ilvl="0">
      <w:startOverride w:val="6"/>
    </w:lvlOverride>
  </w:num>
  <w:num w:numId="20">
    <w:abstractNumId w:val="4"/>
  </w:num>
  <w:num w:numId="21">
    <w:abstractNumId w:val="50"/>
  </w:num>
  <w:num w:numId="22">
    <w:abstractNumId w:val="47"/>
  </w:num>
  <w:num w:numId="23">
    <w:abstractNumId w:val="42"/>
  </w:num>
  <w:num w:numId="24">
    <w:abstractNumId w:val="42"/>
    <w:lvlOverride w:ilvl="0">
      <w:lvl w:ilvl="0" w:tplc="0E4854BE">
        <w:start w:val="1"/>
        <w:numFmt w:val="lowerLetter"/>
        <w:lvlText w:val="%1)"/>
        <w:lvlJc w:val="left"/>
        <w:pPr>
          <w:ind w:left="70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C8E028">
        <w:start w:val="1"/>
        <w:numFmt w:val="lowerLetter"/>
        <w:lvlText w:val="%2)"/>
        <w:lvlJc w:val="left"/>
        <w:pPr>
          <w:tabs>
            <w:tab w:val="left" w:pos="700"/>
          </w:tabs>
          <w:ind w:left="10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8A4220">
        <w:start w:val="1"/>
        <w:numFmt w:val="lowerLetter"/>
        <w:lvlText w:val="%3)"/>
        <w:lvlJc w:val="left"/>
        <w:pPr>
          <w:tabs>
            <w:tab w:val="left" w:pos="700"/>
          </w:tabs>
          <w:ind w:left="180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FEEAD6">
        <w:start w:val="1"/>
        <w:numFmt w:val="lowerLetter"/>
        <w:lvlText w:val="%4)"/>
        <w:lvlJc w:val="left"/>
        <w:pPr>
          <w:tabs>
            <w:tab w:val="left" w:pos="700"/>
          </w:tabs>
          <w:ind w:left="252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AC5734">
        <w:start w:val="1"/>
        <w:numFmt w:val="lowerLetter"/>
        <w:lvlText w:val="%5)"/>
        <w:lvlJc w:val="left"/>
        <w:pPr>
          <w:tabs>
            <w:tab w:val="left" w:pos="700"/>
          </w:tabs>
          <w:ind w:left="32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468FB4">
        <w:start w:val="1"/>
        <w:numFmt w:val="lowerLetter"/>
        <w:lvlText w:val="%6)"/>
        <w:lvlJc w:val="left"/>
        <w:pPr>
          <w:tabs>
            <w:tab w:val="left" w:pos="700"/>
          </w:tabs>
          <w:ind w:left="396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A0B0AE">
        <w:start w:val="1"/>
        <w:numFmt w:val="lowerLetter"/>
        <w:lvlText w:val="%7)"/>
        <w:lvlJc w:val="left"/>
        <w:pPr>
          <w:tabs>
            <w:tab w:val="left" w:pos="700"/>
          </w:tabs>
          <w:ind w:left="46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C8090C">
        <w:start w:val="1"/>
        <w:numFmt w:val="lowerLetter"/>
        <w:lvlText w:val="%8)"/>
        <w:lvlJc w:val="left"/>
        <w:pPr>
          <w:tabs>
            <w:tab w:val="left" w:pos="700"/>
          </w:tabs>
          <w:ind w:left="540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30500C">
        <w:start w:val="1"/>
        <w:numFmt w:val="lowerLetter"/>
        <w:lvlText w:val="%9)"/>
        <w:lvlJc w:val="left"/>
        <w:pPr>
          <w:tabs>
            <w:tab w:val="left" w:pos="700"/>
          </w:tabs>
          <w:ind w:left="612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5"/>
  </w:num>
  <w:num w:numId="26">
    <w:abstractNumId w:val="0"/>
  </w:num>
  <w:num w:numId="27">
    <w:abstractNumId w:val="0"/>
    <w:lvlOverride w:ilvl="0">
      <w:startOverride w:val="2"/>
    </w:lvlOverride>
  </w:num>
  <w:num w:numId="28">
    <w:abstractNumId w:val="18"/>
  </w:num>
  <w:num w:numId="29">
    <w:abstractNumId w:val="35"/>
  </w:num>
  <w:num w:numId="30">
    <w:abstractNumId w:val="35"/>
    <w:lvlOverride w:ilvl="0">
      <w:lvl w:ilvl="0" w:tplc="4D203B38">
        <w:start w:val="1"/>
        <w:numFmt w:val="decimal"/>
        <w:lvlText w:val="%1."/>
        <w:lvlJc w:val="left"/>
        <w:pPr>
          <w:ind w:left="70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C679D8">
        <w:start w:val="1"/>
        <w:numFmt w:val="lowerLetter"/>
        <w:lvlText w:val="%2)"/>
        <w:lvlJc w:val="left"/>
        <w:pPr>
          <w:ind w:left="106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6C1BEA">
        <w:start w:val="1"/>
        <w:numFmt w:val="lowerLetter"/>
        <w:lvlText w:val="%3)"/>
        <w:lvlJc w:val="left"/>
        <w:pPr>
          <w:tabs>
            <w:tab w:val="left" w:pos="1060"/>
          </w:tabs>
          <w:ind w:left="1756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706D02">
        <w:start w:val="1"/>
        <w:numFmt w:val="lowerLetter"/>
        <w:lvlText w:val="%4)"/>
        <w:lvlJc w:val="left"/>
        <w:pPr>
          <w:tabs>
            <w:tab w:val="left" w:pos="1060"/>
          </w:tabs>
          <w:ind w:left="2452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B0617C">
        <w:start w:val="1"/>
        <w:numFmt w:val="lowerLetter"/>
        <w:lvlText w:val="%5)"/>
        <w:lvlJc w:val="left"/>
        <w:pPr>
          <w:tabs>
            <w:tab w:val="left" w:pos="1060"/>
          </w:tabs>
          <w:ind w:left="314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1C80FC">
        <w:start w:val="1"/>
        <w:numFmt w:val="lowerLetter"/>
        <w:lvlText w:val="%6)"/>
        <w:lvlJc w:val="left"/>
        <w:pPr>
          <w:tabs>
            <w:tab w:val="left" w:pos="1060"/>
          </w:tabs>
          <w:ind w:left="38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20FAF2">
        <w:start w:val="1"/>
        <w:numFmt w:val="lowerLetter"/>
        <w:lvlText w:val="%7)"/>
        <w:lvlJc w:val="left"/>
        <w:pPr>
          <w:tabs>
            <w:tab w:val="left" w:pos="1060"/>
          </w:tabs>
          <w:ind w:left="454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9CFF74">
        <w:start w:val="1"/>
        <w:numFmt w:val="lowerLetter"/>
        <w:lvlText w:val="%8)"/>
        <w:lvlJc w:val="left"/>
        <w:pPr>
          <w:tabs>
            <w:tab w:val="left" w:pos="1060"/>
          </w:tabs>
          <w:ind w:left="5236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E4A886">
        <w:start w:val="1"/>
        <w:numFmt w:val="lowerLetter"/>
        <w:lvlText w:val="%9)"/>
        <w:lvlJc w:val="left"/>
        <w:pPr>
          <w:tabs>
            <w:tab w:val="left" w:pos="1060"/>
          </w:tabs>
          <w:ind w:left="5932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3"/>
  </w:num>
  <w:num w:numId="32">
    <w:abstractNumId w:val="52"/>
  </w:num>
  <w:num w:numId="33">
    <w:abstractNumId w:val="52"/>
    <w:lvlOverride w:ilvl="0">
      <w:lvl w:ilvl="0" w:tplc="402AFD5C">
        <w:start w:val="1"/>
        <w:numFmt w:val="lowerLetter"/>
        <w:lvlText w:val="%1)"/>
        <w:lvlJc w:val="left"/>
        <w:pPr>
          <w:tabs>
            <w:tab w:val="num" w:pos="584"/>
          </w:tabs>
          <w:ind w:left="340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DA8D0A">
        <w:start w:val="1"/>
        <w:numFmt w:val="lowerLetter"/>
        <w:lvlText w:val="%2)"/>
        <w:lvlJc w:val="left"/>
        <w:pPr>
          <w:tabs>
            <w:tab w:val="left" w:pos="584"/>
            <w:tab w:val="num" w:pos="1212"/>
          </w:tabs>
          <w:ind w:left="968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6C039A">
        <w:start w:val="1"/>
        <w:numFmt w:val="lowerLetter"/>
        <w:lvlText w:val="%3)"/>
        <w:lvlJc w:val="left"/>
        <w:pPr>
          <w:tabs>
            <w:tab w:val="left" w:pos="584"/>
            <w:tab w:val="num" w:pos="1932"/>
          </w:tabs>
          <w:ind w:left="1688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C4CFCE">
        <w:start w:val="1"/>
        <w:numFmt w:val="lowerLetter"/>
        <w:lvlText w:val="%4)"/>
        <w:lvlJc w:val="left"/>
        <w:pPr>
          <w:tabs>
            <w:tab w:val="left" w:pos="584"/>
            <w:tab w:val="num" w:pos="2652"/>
          </w:tabs>
          <w:ind w:left="2408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667B8E">
        <w:start w:val="1"/>
        <w:numFmt w:val="lowerLetter"/>
        <w:lvlText w:val="%5)"/>
        <w:lvlJc w:val="left"/>
        <w:pPr>
          <w:tabs>
            <w:tab w:val="left" w:pos="584"/>
            <w:tab w:val="num" w:pos="3372"/>
          </w:tabs>
          <w:ind w:left="3128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AE38CA">
        <w:start w:val="1"/>
        <w:numFmt w:val="lowerLetter"/>
        <w:lvlText w:val="%6)"/>
        <w:lvlJc w:val="left"/>
        <w:pPr>
          <w:tabs>
            <w:tab w:val="left" w:pos="584"/>
            <w:tab w:val="num" w:pos="4092"/>
          </w:tabs>
          <w:ind w:left="3848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CA0CAE">
        <w:start w:val="1"/>
        <w:numFmt w:val="lowerLetter"/>
        <w:lvlText w:val="%7)"/>
        <w:lvlJc w:val="left"/>
        <w:pPr>
          <w:tabs>
            <w:tab w:val="left" w:pos="584"/>
            <w:tab w:val="num" w:pos="4812"/>
          </w:tabs>
          <w:ind w:left="4568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CE31BA">
        <w:start w:val="1"/>
        <w:numFmt w:val="lowerLetter"/>
        <w:lvlText w:val="%8)"/>
        <w:lvlJc w:val="left"/>
        <w:pPr>
          <w:tabs>
            <w:tab w:val="left" w:pos="584"/>
            <w:tab w:val="num" w:pos="5532"/>
          </w:tabs>
          <w:ind w:left="5288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3C1F56">
        <w:start w:val="1"/>
        <w:numFmt w:val="lowerLetter"/>
        <w:lvlText w:val="%9)"/>
        <w:lvlJc w:val="left"/>
        <w:pPr>
          <w:tabs>
            <w:tab w:val="left" w:pos="584"/>
            <w:tab w:val="num" w:pos="6252"/>
          </w:tabs>
          <w:ind w:left="6008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52"/>
    <w:lvlOverride w:ilvl="0">
      <w:lvl w:ilvl="0" w:tplc="402AFD5C">
        <w:start w:val="1"/>
        <w:numFmt w:val="lowerLetter"/>
        <w:lvlText w:val="%1)"/>
        <w:lvlJc w:val="left"/>
        <w:pPr>
          <w:tabs>
            <w:tab w:val="num" w:pos="599"/>
          </w:tabs>
          <w:ind w:left="340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DA8D0A">
        <w:start w:val="1"/>
        <w:numFmt w:val="lowerLetter"/>
        <w:lvlText w:val="%2)"/>
        <w:lvlJc w:val="left"/>
        <w:pPr>
          <w:tabs>
            <w:tab w:val="left" w:pos="599"/>
            <w:tab w:val="num" w:pos="1242"/>
          </w:tabs>
          <w:ind w:left="983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6C039A">
        <w:start w:val="1"/>
        <w:numFmt w:val="lowerLetter"/>
        <w:lvlText w:val="%3)"/>
        <w:lvlJc w:val="left"/>
        <w:pPr>
          <w:tabs>
            <w:tab w:val="left" w:pos="599"/>
            <w:tab w:val="num" w:pos="1962"/>
          </w:tabs>
          <w:ind w:left="1703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C4CFCE">
        <w:start w:val="1"/>
        <w:numFmt w:val="lowerLetter"/>
        <w:lvlText w:val="%4)"/>
        <w:lvlJc w:val="left"/>
        <w:pPr>
          <w:tabs>
            <w:tab w:val="left" w:pos="599"/>
            <w:tab w:val="num" w:pos="2682"/>
          </w:tabs>
          <w:ind w:left="2423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667B8E">
        <w:start w:val="1"/>
        <w:numFmt w:val="lowerLetter"/>
        <w:lvlText w:val="%5)"/>
        <w:lvlJc w:val="left"/>
        <w:pPr>
          <w:tabs>
            <w:tab w:val="left" w:pos="599"/>
            <w:tab w:val="num" w:pos="3402"/>
          </w:tabs>
          <w:ind w:left="3143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AE38CA">
        <w:start w:val="1"/>
        <w:numFmt w:val="lowerLetter"/>
        <w:lvlText w:val="%6)"/>
        <w:lvlJc w:val="left"/>
        <w:pPr>
          <w:tabs>
            <w:tab w:val="left" w:pos="599"/>
            <w:tab w:val="num" w:pos="4122"/>
          </w:tabs>
          <w:ind w:left="3863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CA0CAE">
        <w:start w:val="1"/>
        <w:numFmt w:val="lowerLetter"/>
        <w:lvlText w:val="%7)"/>
        <w:lvlJc w:val="left"/>
        <w:pPr>
          <w:tabs>
            <w:tab w:val="left" w:pos="599"/>
            <w:tab w:val="num" w:pos="4842"/>
          </w:tabs>
          <w:ind w:left="4583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CE31BA">
        <w:start w:val="1"/>
        <w:numFmt w:val="lowerLetter"/>
        <w:lvlText w:val="%8)"/>
        <w:lvlJc w:val="left"/>
        <w:pPr>
          <w:tabs>
            <w:tab w:val="left" w:pos="599"/>
            <w:tab w:val="num" w:pos="5562"/>
          </w:tabs>
          <w:ind w:left="5303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3C1F56">
        <w:start w:val="1"/>
        <w:numFmt w:val="lowerLetter"/>
        <w:lvlText w:val="%9)"/>
        <w:lvlJc w:val="left"/>
        <w:pPr>
          <w:tabs>
            <w:tab w:val="left" w:pos="599"/>
            <w:tab w:val="num" w:pos="6282"/>
          </w:tabs>
          <w:ind w:left="6023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52"/>
    <w:lvlOverride w:ilvl="0">
      <w:lvl w:ilvl="0" w:tplc="402AFD5C">
        <w:start w:val="1"/>
        <w:numFmt w:val="lowerLetter"/>
        <w:suff w:val="nothing"/>
        <w:lvlText w:val="%1)"/>
        <w:lvlJc w:val="left"/>
        <w:pPr>
          <w:tabs>
            <w:tab w:val="left" w:pos="520"/>
          </w:tabs>
          <w:ind w:left="520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DA8D0A">
        <w:start w:val="1"/>
        <w:numFmt w:val="lowerLetter"/>
        <w:suff w:val="nothing"/>
        <w:lvlText w:val="%2)"/>
        <w:lvlJc w:val="left"/>
        <w:pPr>
          <w:tabs>
            <w:tab w:val="left" w:pos="520"/>
          </w:tabs>
          <w:ind w:left="90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6C039A">
        <w:start w:val="1"/>
        <w:numFmt w:val="lowerLetter"/>
        <w:suff w:val="nothing"/>
        <w:lvlText w:val="%3)"/>
        <w:lvlJc w:val="left"/>
        <w:pPr>
          <w:tabs>
            <w:tab w:val="left" w:pos="520"/>
          </w:tabs>
          <w:ind w:left="162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C4CFCE">
        <w:start w:val="1"/>
        <w:numFmt w:val="lowerLetter"/>
        <w:suff w:val="nothing"/>
        <w:lvlText w:val="%4)"/>
        <w:lvlJc w:val="left"/>
        <w:pPr>
          <w:tabs>
            <w:tab w:val="left" w:pos="520"/>
          </w:tabs>
          <w:ind w:left="234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667B8E">
        <w:start w:val="1"/>
        <w:numFmt w:val="lowerLetter"/>
        <w:suff w:val="nothing"/>
        <w:lvlText w:val="%5)"/>
        <w:lvlJc w:val="left"/>
        <w:pPr>
          <w:tabs>
            <w:tab w:val="left" w:pos="520"/>
          </w:tabs>
          <w:ind w:left="306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AE38CA">
        <w:start w:val="1"/>
        <w:numFmt w:val="lowerLetter"/>
        <w:suff w:val="nothing"/>
        <w:lvlText w:val="%6)"/>
        <w:lvlJc w:val="left"/>
        <w:pPr>
          <w:tabs>
            <w:tab w:val="left" w:pos="520"/>
          </w:tabs>
          <w:ind w:left="37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CA0CAE">
        <w:start w:val="1"/>
        <w:numFmt w:val="lowerLetter"/>
        <w:suff w:val="nothing"/>
        <w:lvlText w:val="%7)"/>
        <w:lvlJc w:val="left"/>
        <w:pPr>
          <w:tabs>
            <w:tab w:val="left" w:pos="520"/>
          </w:tabs>
          <w:ind w:left="450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CE31BA">
        <w:start w:val="1"/>
        <w:numFmt w:val="lowerLetter"/>
        <w:suff w:val="nothing"/>
        <w:lvlText w:val="%8)"/>
        <w:lvlJc w:val="left"/>
        <w:pPr>
          <w:tabs>
            <w:tab w:val="left" w:pos="520"/>
          </w:tabs>
          <w:ind w:left="522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3C1F56">
        <w:start w:val="1"/>
        <w:numFmt w:val="lowerLetter"/>
        <w:suff w:val="nothing"/>
        <w:lvlText w:val="%9)"/>
        <w:lvlJc w:val="left"/>
        <w:pPr>
          <w:tabs>
            <w:tab w:val="left" w:pos="520"/>
          </w:tabs>
          <w:ind w:left="594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7"/>
  </w:num>
  <w:num w:numId="37">
    <w:abstractNumId w:val="56"/>
  </w:num>
  <w:num w:numId="38">
    <w:abstractNumId w:val="15"/>
  </w:num>
  <w:num w:numId="39">
    <w:abstractNumId w:val="9"/>
  </w:num>
  <w:num w:numId="40">
    <w:abstractNumId w:val="9"/>
    <w:lvlOverride w:ilvl="0">
      <w:lvl w:ilvl="0" w:tplc="99DE7556">
        <w:start w:val="1"/>
        <w:numFmt w:val="decimal"/>
        <w:lvlText w:val="%1."/>
        <w:lvlJc w:val="left"/>
        <w:pPr>
          <w:ind w:left="70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0071DC">
        <w:start w:val="1"/>
        <w:numFmt w:val="decimal"/>
        <w:lvlText w:val="%2."/>
        <w:lvlJc w:val="left"/>
        <w:pPr>
          <w:tabs>
            <w:tab w:val="left" w:pos="700"/>
          </w:tabs>
          <w:ind w:left="10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76E55A">
        <w:start w:val="1"/>
        <w:numFmt w:val="decimal"/>
        <w:lvlText w:val="%3."/>
        <w:lvlJc w:val="left"/>
        <w:pPr>
          <w:tabs>
            <w:tab w:val="left" w:pos="700"/>
          </w:tabs>
          <w:ind w:left="180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D8C3D6">
        <w:start w:val="1"/>
        <w:numFmt w:val="decimal"/>
        <w:lvlText w:val="%4."/>
        <w:lvlJc w:val="left"/>
        <w:pPr>
          <w:tabs>
            <w:tab w:val="left" w:pos="700"/>
          </w:tabs>
          <w:ind w:left="252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BE5774">
        <w:start w:val="1"/>
        <w:numFmt w:val="decimal"/>
        <w:lvlText w:val="%5."/>
        <w:lvlJc w:val="left"/>
        <w:pPr>
          <w:tabs>
            <w:tab w:val="left" w:pos="700"/>
          </w:tabs>
          <w:ind w:left="32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2C20F4">
        <w:start w:val="1"/>
        <w:numFmt w:val="decimal"/>
        <w:lvlText w:val="%6."/>
        <w:lvlJc w:val="left"/>
        <w:pPr>
          <w:tabs>
            <w:tab w:val="left" w:pos="700"/>
          </w:tabs>
          <w:ind w:left="396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ACEEA6">
        <w:start w:val="1"/>
        <w:numFmt w:val="decimal"/>
        <w:lvlText w:val="%7."/>
        <w:lvlJc w:val="left"/>
        <w:pPr>
          <w:tabs>
            <w:tab w:val="left" w:pos="700"/>
          </w:tabs>
          <w:ind w:left="46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78211A">
        <w:start w:val="1"/>
        <w:numFmt w:val="decimal"/>
        <w:lvlText w:val="%8."/>
        <w:lvlJc w:val="left"/>
        <w:pPr>
          <w:tabs>
            <w:tab w:val="left" w:pos="700"/>
          </w:tabs>
          <w:ind w:left="540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9AA48E">
        <w:start w:val="1"/>
        <w:numFmt w:val="decimal"/>
        <w:lvlText w:val="%9."/>
        <w:lvlJc w:val="left"/>
        <w:pPr>
          <w:tabs>
            <w:tab w:val="left" w:pos="700"/>
          </w:tabs>
          <w:ind w:left="612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9"/>
  </w:num>
  <w:num w:numId="42">
    <w:abstractNumId w:val="54"/>
  </w:num>
  <w:num w:numId="43">
    <w:abstractNumId w:val="13"/>
  </w:num>
  <w:num w:numId="44">
    <w:abstractNumId w:val="45"/>
  </w:num>
  <w:num w:numId="45">
    <w:abstractNumId w:val="45"/>
    <w:lvlOverride w:ilvl="0">
      <w:lvl w:ilvl="0" w:tplc="F16A07D6">
        <w:start w:val="1"/>
        <w:numFmt w:val="decimal"/>
        <w:lvlText w:val="%1."/>
        <w:lvlJc w:val="left"/>
        <w:pPr>
          <w:ind w:left="70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64EA32">
        <w:start w:val="1"/>
        <w:numFmt w:val="lowerLetter"/>
        <w:lvlText w:val="%2)"/>
        <w:lvlJc w:val="left"/>
        <w:pPr>
          <w:ind w:left="70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38CD48">
        <w:start w:val="1"/>
        <w:numFmt w:val="lowerLetter"/>
        <w:lvlText w:val="%3)"/>
        <w:lvlJc w:val="left"/>
        <w:pPr>
          <w:tabs>
            <w:tab w:val="left" w:pos="700"/>
          </w:tabs>
          <w:ind w:left="1036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A473A6">
        <w:start w:val="1"/>
        <w:numFmt w:val="lowerLetter"/>
        <w:lvlText w:val="%4)"/>
        <w:lvlJc w:val="left"/>
        <w:pPr>
          <w:tabs>
            <w:tab w:val="left" w:pos="700"/>
          </w:tabs>
          <w:ind w:left="1372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901180">
        <w:start w:val="1"/>
        <w:numFmt w:val="lowerLetter"/>
        <w:lvlText w:val="%5)"/>
        <w:lvlJc w:val="left"/>
        <w:pPr>
          <w:tabs>
            <w:tab w:val="left" w:pos="700"/>
          </w:tabs>
          <w:ind w:left="170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243BB0">
        <w:start w:val="1"/>
        <w:numFmt w:val="lowerLetter"/>
        <w:lvlText w:val="%6)"/>
        <w:lvlJc w:val="left"/>
        <w:pPr>
          <w:tabs>
            <w:tab w:val="left" w:pos="700"/>
          </w:tabs>
          <w:ind w:left="20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0C5FD2">
        <w:start w:val="1"/>
        <w:numFmt w:val="lowerLetter"/>
        <w:lvlText w:val="%7)"/>
        <w:lvlJc w:val="left"/>
        <w:pPr>
          <w:tabs>
            <w:tab w:val="left" w:pos="700"/>
          </w:tabs>
          <w:ind w:left="238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D86F7C">
        <w:start w:val="1"/>
        <w:numFmt w:val="lowerLetter"/>
        <w:lvlText w:val="%8)"/>
        <w:lvlJc w:val="left"/>
        <w:pPr>
          <w:tabs>
            <w:tab w:val="left" w:pos="700"/>
          </w:tabs>
          <w:ind w:left="2716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5AE5F8">
        <w:start w:val="1"/>
        <w:numFmt w:val="lowerLetter"/>
        <w:lvlText w:val="%9)"/>
        <w:lvlJc w:val="left"/>
        <w:pPr>
          <w:tabs>
            <w:tab w:val="left" w:pos="700"/>
          </w:tabs>
          <w:ind w:left="3052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45"/>
    <w:lvlOverride w:ilvl="0">
      <w:lvl w:ilvl="0" w:tplc="F16A07D6">
        <w:start w:val="1"/>
        <w:numFmt w:val="decimal"/>
        <w:lvlText w:val="%1."/>
        <w:lvlJc w:val="left"/>
        <w:pPr>
          <w:ind w:left="70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64EA32">
        <w:start w:val="1"/>
        <w:numFmt w:val="lowerLetter"/>
        <w:lvlText w:val="%2)"/>
        <w:lvlJc w:val="left"/>
        <w:pPr>
          <w:ind w:left="1040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38CD48">
        <w:start w:val="1"/>
        <w:numFmt w:val="lowerLetter"/>
        <w:lvlText w:val="%3)"/>
        <w:lvlJc w:val="left"/>
        <w:pPr>
          <w:tabs>
            <w:tab w:val="left" w:pos="1095"/>
          </w:tabs>
          <w:ind w:left="1667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A473A6">
        <w:start w:val="1"/>
        <w:numFmt w:val="lowerLetter"/>
        <w:lvlText w:val="%4)"/>
        <w:lvlJc w:val="left"/>
        <w:pPr>
          <w:tabs>
            <w:tab w:val="left" w:pos="1095"/>
          </w:tabs>
          <w:ind w:left="2294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901180">
        <w:start w:val="1"/>
        <w:numFmt w:val="lowerLetter"/>
        <w:lvlText w:val="%5)"/>
        <w:lvlJc w:val="left"/>
        <w:pPr>
          <w:tabs>
            <w:tab w:val="left" w:pos="1095"/>
          </w:tabs>
          <w:ind w:left="2921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243BB0">
        <w:start w:val="1"/>
        <w:numFmt w:val="lowerLetter"/>
        <w:lvlText w:val="%6)"/>
        <w:lvlJc w:val="left"/>
        <w:pPr>
          <w:tabs>
            <w:tab w:val="left" w:pos="1095"/>
          </w:tabs>
          <w:ind w:left="354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0C5FD2">
        <w:start w:val="1"/>
        <w:numFmt w:val="lowerLetter"/>
        <w:lvlText w:val="%7)"/>
        <w:lvlJc w:val="left"/>
        <w:pPr>
          <w:tabs>
            <w:tab w:val="left" w:pos="1095"/>
          </w:tabs>
          <w:ind w:left="4175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D86F7C">
        <w:start w:val="1"/>
        <w:numFmt w:val="lowerLetter"/>
        <w:lvlText w:val="%8)"/>
        <w:lvlJc w:val="left"/>
        <w:pPr>
          <w:tabs>
            <w:tab w:val="left" w:pos="1095"/>
          </w:tabs>
          <w:ind w:left="4802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5AE5F8">
        <w:start w:val="1"/>
        <w:numFmt w:val="lowerLetter"/>
        <w:lvlText w:val="%9)"/>
        <w:lvlJc w:val="left"/>
        <w:pPr>
          <w:tabs>
            <w:tab w:val="left" w:pos="1095"/>
          </w:tabs>
          <w:ind w:left="5429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5"/>
    <w:lvlOverride w:ilvl="0">
      <w:lvl w:ilvl="0" w:tplc="F16A07D6">
        <w:start w:val="1"/>
        <w:numFmt w:val="decimal"/>
        <w:lvlText w:val="%1."/>
        <w:lvlJc w:val="left"/>
        <w:pPr>
          <w:ind w:left="70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64EA32">
        <w:start w:val="1"/>
        <w:numFmt w:val="lowerLetter"/>
        <w:lvlText w:val="%2)"/>
        <w:lvlJc w:val="left"/>
        <w:pPr>
          <w:ind w:left="1100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38CD48">
        <w:start w:val="1"/>
        <w:numFmt w:val="lowerLetter"/>
        <w:lvlText w:val="%3)"/>
        <w:lvlJc w:val="left"/>
        <w:pPr>
          <w:tabs>
            <w:tab w:val="left" w:pos="1100"/>
          </w:tabs>
          <w:ind w:left="178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A473A6">
        <w:start w:val="1"/>
        <w:numFmt w:val="lowerLetter"/>
        <w:lvlText w:val="%4)"/>
        <w:lvlJc w:val="left"/>
        <w:pPr>
          <w:tabs>
            <w:tab w:val="left" w:pos="1100"/>
          </w:tabs>
          <w:ind w:left="2468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901180">
        <w:start w:val="1"/>
        <w:numFmt w:val="lowerLetter"/>
        <w:lvlText w:val="%5)"/>
        <w:lvlJc w:val="left"/>
        <w:pPr>
          <w:tabs>
            <w:tab w:val="left" w:pos="1100"/>
          </w:tabs>
          <w:ind w:left="3152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243BB0">
        <w:start w:val="1"/>
        <w:numFmt w:val="lowerLetter"/>
        <w:lvlText w:val="%6)"/>
        <w:lvlJc w:val="left"/>
        <w:pPr>
          <w:tabs>
            <w:tab w:val="left" w:pos="1100"/>
          </w:tabs>
          <w:ind w:left="383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0C5FD2">
        <w:start w:val="1"/>
        <w:numFmt w:val="lowerLetter"/>
        <w:lvlText w:val="%7)"/>
        <w:lvlJc w:val="left"/>
        <w:pPr>
          <w:tabs>
            <w:tab w:val="left" w:pos="1100"/>
          </w:tabs>
          <w:ind w:left="4520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D86F7C">
        <w:start w:val="1"/>
        <w:numFmt w:val="lowerLetter"/>
        <w:lvlText w:val="%8)"/>
        <w:lvlJc w:val="left"/>
        <w:pPr>
          <w:tabs>
            <w:tab w:val="left" w:pos="1100"/>
          </w:tabs>
          <w:ind w:left="520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5AE5F8">
        <w:start w:val="1"/>
        <w:numFmt w:val="lowerLetter"/>
        <w:lvlText w:val="%9)"/>
        <w:lvlJc w:val="left"/>
        <w:pPr>
          <w:tabs>
            <w:tab w:val="left" w:pos="1100"/>
          </w:tabs>
          <w:ind w:left="5888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7"/>
  </w:num>
  <w:num w:numId="49">
    <w:abstractNumId w:val="39"/>
  </w:num>
  <w:num w:numId="50">
    <w:abstractNumId w:val="34"/>
  </w:num>
  <w:num w:numId="51">
    <w:abstractNumId w:val="57"/>
  </w:num>
  <w:num w:numId="52">
    <w:abstractNumId w:val="57"/>
    <w:lvlOverride w:ilvl="0">
      <w:startOverride w:val="4"/>
    </w:lvlOverride>
  </w:num>
  <w:num w:numId="53">
    <w:abstractNumId w:val="30"/>
  </w:num>
  <w:num w:numId="54">
    <w:abstractNumId w:val="48"/>
  </w:num>
  <w:num w:numId="55">
    <w:abstractNumId w:val="41"/>
  </w:num>
  <w:num w:numId="56">
    <w:abstractNumId w:val="29"/>
  </w:num>
  <w:num w:numId="57">
    <w:abstractNumId w:val="14"/>
  </w:num>
  <w:num w:numId="58">
    <w:abstractNumId w:val="36"/>
  </w:num>
  <w:num w:numId="59">
    <w:abstractNumId w:val="36"/>
    <w:lvlOverride w:ilvl="0">
      <w:lvl w:ilvl="0" w:tplc="A65EDDE6">
        <w:start w:val="1"/>
        <w:numFmt w:val="bullet"/>
        <w:lvlText w:val="-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C2664A">
        <w:start w:val="1"/>
        <w:numFmt w:val="bullet"/>
        <w:lvlText w:val="-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7ADE94">
        <w:start w:val="1"/>
        <w:numFmt w:val="bullet"/>
        <w:lvlText w:val="-"/>
        <w:lvlJc w:val="left"/>
        <w:pPr>
          <w:tabs>
            <w:tab w:val="num" w:pos="1214"/>
          </w:tabs>
          <w:ind w:left="1060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A85212">
        <w:start w:val="1"/>
        <w:numFmt w:val="bullet"/>
        <w:lvlText w:val="-"/>
        <w:lvlJc w:val="left"/>
        <w:pPr>
          <w:tabs>
            <w:tab w:val="left" w:pos="1214"/>
            <w:tab w:val="num" w:pos="1665"/>
          </w:tabs>
          <w:ind w:left="1511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F02022">
        <w:start w:val="1"/>
        <w:numFmt w:val="bullet"/>
        <w:lvlText w:val="-"/>
        <w:lvlJc w:val="left"/>
        <w:pPr>
          <w:tabs>
            <w:tab w:val="left" w:pos="1214"/>
            <w:tab w:val="num" w:pos="2116"/>
          </w:tabs>
          <w:ind w:left="1962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B2037E">
        <w:start w:val="1"/>
        <w:numFmt w:val="bullet"/>
        <w:lvlText w:val="-"/>
        <w:lvlJc w:val="left"/>
        <w:pPr>
          <w:tabs>
            <w:tab w:val="left" w:pos="1214"/>
            <w:tab w:val="num" w:pos="2567"/>
          </w:tabs>
          <w:ind w:left="2413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80B0AA">
        <w:start w:val="1"/>
        <w:numFmt w:val="bullet"/>
        <w:lvlText w:val="-"/>
        <w:lvlJc w:val="left"/>
        <w:pPr>
          <w:tabs>
            <w:tab w:val="left" w:pos="1214"/>
            <w:tab w:val="num" w:pos="3018"/>
          </w:tabs>
          <w:ind w:left="2864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AC06D2">
        <w:start w:val="1"/>
        <w:numFmt w:val="bullet"/>
        <w:lvlText w:val="-"/>
        <w:lvlJc w:val="left"/>
        <w:pPr>
          <w:tabs>
            <w:tab w:val="left" w:pos="1214"/>
            <w:tab w:val="num" w:pos="3469"/>
          </w:tabs>
          <w:ind w:left="3315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681D68">
        <w:start w:val="1"/>
        <w:numFmt w:val="bullet"/>
        <w:lvlText w:val="-"/>
        <w:lvlJc w:val="left"/>
        <w:pPr>
          <w:tabs>
            <w:tab w:val="left" w:pos="1214"/>
            <w:tab w:val="num" w:pos="3920"/>
          </w:tabs>
          <w:ind w:left="3766" w:hanging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28"/>
  </w:num>
  <w:num w:numId="61">
    <w:abstractNumId w:val="12"/>
  </w:num>
  <w:num w:numId="62">
    <w:abstractNumId w:val="12"/>
    <w:lvlOverride w:ilvl="1">
      <w:startOverride w:val="3"/>
    </w:lvlOverride>
  </w:num>
  <w:num w:numId="63">
    <w:abstractNumId w:val="53"/>
  </w:num>
  <w:num w:numId="64">
    <w:abstractNumId w:val="10"/>
  </w:num>
  <w:num w:numId="65">
    <w:abstractNumId w:val="10"/>
    <w:lvlOverride w:ilvl="0">
      <w:startOverride w:val="3"/>
    </w:lvlOverride>
  </w:num>
  <w:num w:numId="66">
    <w:abstractNumId w:val="10"/>
    <w:lvlOverride w:ilvl="0">
      <w:lvl w:ilvl="0" w:tplc="2A345ADA">
        <w:start w:val="1"/>
        <w:numFmt w:val="decimal"/>
        <w:lvlText w:val="%1."/>
        <w:lvlJc w:val="left"/>
        <w:pPr>
          <w:ind w:left="70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26EB5E">
        <w:start w:val="1"/>
        <w:numFmt w:val="lowerLetter"/>
        <w:lvlText w:val="%2)"/>
        <w:lvlJc w:val="left"/>
        <w:pPr>
          <w:ind w:left="70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50A960">
        <w:start w:val="1"/>
        <w:numFmt w:val="lowerLetter"/>
        <w:lvlText w:val="%3)"/>
        <w:lvlJc w:val="left"/>
        <w:pPr>
          <w:tabs>
            <w:tab w:val="left" w:pos="700"/>
          </w:tabs>
          <w:ind w:left="1036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F47166">
        <w:start w:val="1"/>
        <w:numFmt w:val="lowerLetter"/>
        <w:lvlText w:val="%4)"/>
        <w:lvlJc w:val="left"/>
        <w:pPr>
          <w:tabs>
            <w:tab w:val="left" w:pos="700"/>
          </w:tabs>
          <w:ind w:left="1372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2A411C">
        <w:start w:val="1"/>
        <w:numFmt w:val="lowerLetter"/>
        <w:lvlText w:val="%5)"/>
        <w:lvlJc w:val="left"/>
        <w:pPr>
          <w:tabs>
            <w:tab w:val="left" w:pos="700"/>
          </w:tabs>
          <w:ind w:left="170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F6BF7A">
        <w:start w:val="1"/>
        <w:numFmt w:val="lowerLetter"/>
        <w:lvlText w:val="%6)"/>
        <w:lvlJc w:val="left"/>
        <w:pPr>
          <w:tabs>
            <w:tab w:val="left" w:pos="700"/>
          </w:tabs>
          <w:ind w:left="20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A40BF6">
        <w:start w:val="1"/>
        <w:numFmt w:val="lowerLetter"/>
        <w:lvlText w:val="%7)"/>
        <w:lvlJc w:val="left"/>
        <w:pPr>
          <w:tabs>
            <w:tab w:val="left" w:pos="700"/>
          </w:tabs>
          <w:ind w:left="238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9E3A8C">
        <w:start w:val="1"/>
        <w:numFmt w:val="lowerLetter"/>
        <w:lvlText w:val="%8)"/>
        <w:lvlJc w:val="left"/>
        <w:pPr>
          <w:tabs>
            <w:tab w:val="left" w:pos="700"/>
          </w:tabs>
          <w:ind w:left="2716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805950">
        <w:start w:val="1"/>
        <w:numFmt w:val="lowerLetter"/>
        <w:lvlText w:val="%9)"/>
        <w:lvlJc w:val="left"/>
        <w:pPr>
          <w:tabs>
            <w:tab w:val="left" w:pos="700"/>
          </w:tabs>
          <w:ind w:left="3052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2"/>
  </w:num>
  <w:num w:numId="68">
    <w:abstractNumId w:val="32"/>
  </w:num>
  <w:num w:numId="69">
    <w:abstractNumId w:val="32"/>
    <w:lvlOverride w:ilvl="0">
      <w:lvl w:ilvl="0" w:tplc="CF965B50">
        <w:start w:val="1"/>
        <w:numFmt w:val="decimal"/>
        <w:lvlText w:val="%1."/>
        <w:lvlJc w:val="left"/>
        <w:pPr>
          <w:ind w:left="70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8A18DE">
        <w:start w:val="1"/>
        <w:numFmt w:val="decimal"/>
        <w:lvlText w:val="%2."/>
        <w:lvlJc w:val="left"/>
        <w:pPr>
          <w:tabs>
            <w:tab w:val="left" w:pos="700"/>
          </w:tabs>
          <w:ind w:left="10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A08760">
        <w:start w:val="1"/>
        <w:numFmt w:val="decimal"/>
        <w:lvlText w:val="%3."/>
        <w:lvlJc w:val="left"/>
        <w:pPr>
          <w:tabs>
            <w:tab w:val="left" w:pos="700"/>
          </w:tabs>
          <w:ind w:left="180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FEE732">
        <w:start w:val="1"/>
        <w:numFmt w:val="decimal"/>
        <w:lvlText w:val="%4."/>
        <w:lvlJc w:val="left"/>
        <w:pPr>
          <w:tabs>
            <w:tab w:val="left" w:pos="700"/>
          </w:tabs>
          <w:ind w:left="252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AED7C4">
        <w:start w:val="1"/>
        <w:numFmt w:val="decimal"/>
        <w:lvlText w:val="%5."/>
        <w:lvlJc w:val="left"/>
        <w:pPr>
          <w:tabs>
            <w:tab w:val="left" w:pos="700"/>
          </w:tabs>
          <w:ind w:left="32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C44884">
        <w:start w:val="1"/>
        <w:numFmt w:val="decimal"/>
        <w:lvlText w:val="%6."/>
        <w:lvlJc w:val="left"/>
        <w:pPr>
          <w:tabs>
            <w:tab w:val="left" w:pos="700"/>
          </w:tabs>
          <w:ind w:left="396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5EEAFC">
        <w:start w:val="1"/>
        <w:numFmt w:val="decimal"/>
        <w:lvlText w:val="%7."/>
        <w:lvlJc w:val="left"/>
        <w:pPr>
          <w:tabs>
            <w:tab w:val="left" w:pos="700"/>
          </w:tabs>
          <w:ind w:left="46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78A6B4">
        <w:start w:val="1"/>
        <w:numFmt w:val="decimal"/>
        <w:lvlText w:val="%8."/>
        <w:lvlJc w:val="left"/>
        <w:pPr>
          <w:tabs>
            <w:tab w:val="left" w:pos="700"/>
          </w:tabs>
          <w:ind w:left="540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72A51E">
        <w:start w:val="1"/>
        <w:numFmt w:val="decimal"/>
        <w:lvlText w:val="%9."/>
        <w:lvlJc w:val="left"/>
        <w:pPr>
          <w:tabs>
            <w:tab w:val="left" w:pos="700"/>
          </w:tabs>
          <w:ind w:left="612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9"/>
  </w:num>
  <w:num w:numId="71">
    <w:abstractNumId w:val="8"/>
  </w:num>
  <w:num w:numId="72">
    <w:abstractNumId w:val="51"/>
  </w:num>
  <w:num w:numId="73">
    <w:abstractNumId w:val="43"/>
    <w:lvlOverride w:ilvl="0">
      <w:startOverride w:val="3"/>
    </w:lvlOverride>
  </w:num>
  <w:num w:numId="74">
    <w:abstractNumId w:val="16"/>
  </w:num>
  <w:num w:numId="75">
    <w:abstractNumId w:val="31"/>
  </w:num>
  <w:num w:numId="76">
    <w:abstractNumId w:val="31"/>
    <w:lvlOverride w:ilvl="0">
      <w:lvl w:ilvl="0" w:tplc="B94E83EE">
        <w:start w:val="1"/>
        <w:numFmt w:val="decimal"/>
        <w:lvlText w:val="%1."/>
        <w:lvlJc w:val="left"/>
        <w:pPr>
          <w:ind w:left="70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5A256E">
        <w:start w:val="1"/>
        <w:numFmt w:val="decimal"/>
        <w:lvlText w:val="%2."/>
        <w:lvlJc w:val="left"/>
        <w:pPr>
          <w:tabs>
            <w:tab w:val="left" w:pos="700"/>
          </w:tabs>
          <w:ind w:left="10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E4D124">
        <w:start w:val="1"/>
        <w:numFmt w:val="decimal"/>
        <w:lvlText w:val="%3."/>
        <w:lvlJc w:val="left"/>
        <w:pPr>
          <w:tabs>
            <w:tab w:val="left" w:pos="700"/>
          </w:tabs>
          <w:ind w:left="180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108E8E">
        <w:start w:val="1"/>
        <w:numFmt w:val="decimal"/>
        <w:lvlText w:val="%4."/>
        <w:lvlJc w:val="left"/>
        <w:pPr>
          <w:tabs>
            <w:tab w:val="left" w:pos="700"/>
          </w:tabs>
          <w:ind w:left="252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AA7DBA">
        <w:start w:val="1"/>
        <w:numFmt w:val="decimal"/>
        <w:lvlText w:val="%5."/>
        <w:lvlJc w:val="left"/>
        <w:pPr>
          <w:tabs>
            <w:tab w:val="left" w:pos="700"/>
          </w:tabs>
          <w:ind w:left="32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BAEADE">
        <w:start w:val="1"/>
        <w:numFmt w:val="decimal"/>
        <w:lvlText w:val="%6."/>
        <w:lvlJc w:val="left"/>
        <w:pPr>
          <w:tabs>
            <w:tab w:val="left" w:pos="700"/>
          </w:tabs>
          <w:ind w:left="396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847E40">
        <w:start w:val="1"/>
        <w:numFmt w:val="decimal"/>
        <w:lvlText w:val="%7."/>
        <w:lvlJc w:val="left"/>
        <w:pPr>
          <w:tabs>
            <w:tab w:val="left" w:pos="700"/>
          </w:tabs>
          <w:ind w:left="46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2250C4">
        <w:start w:val="1"/>
        <w:numFmt w:val="decimal"/>
        <w:lvlText w:val="%8."/>
        <w:lvlJc w:val="left"/>
        <w:pPr>
          <w:tabs>
            <w:tab w:val="left" w:pos="700"/>
          </w:tabs>
          <w:ind w:left="540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D0C2D6">
        <w:start w:val="1"/>
        <w:numFmt w:val="decimal"/>
        <w:lvlText w:val="%9."/>
        <w:lvlJc w:val="left"/>
        <w:pPr>
          <w:tabs>
            <w:tab w:val="left" w:pos="700"/>
          </w:tabs>
          <w:ind w:left="612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"/>
  </w:num>
  <w:num w:numId="78">
    <w:abstractNumId w:val="1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A6"/>
    <w:rsid w:val="009D2E38"/>
    <w:rsid w:val="00AC5516"/>
    <w:rsid w:val="00AD70A6"/>
    <w:rsid w:val="00D44755"/>
    <w:rsid w:val="00DF0377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DEAF"/>
  <w15:docId w15:val="{085C30E5-8EC1-40BF-9FCC-A8AED701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uiPriority w:val="9"/>
    <w:unhideWhenUsed/>
    <w:qFormat/>
    <w:pPr>
      <w:outlineLvl w:val="3"/>
    </w:pPr>
    <w:rPr>
      <w:rFonts w:ascii="Calibri" w:hAnsi="Calibri" w:cs="Arial Unicode MS"/>
      <w:color w:val="000000"/>
      <w:u w:color="000000"/>
      <w:lang w:val="da-DK"/>
    </w:rPr>
  </w:style>
  <w:style w:type="paragraph" w:styleId="Nagwek7">
    <w:name w:val="heading 7"/>
    <w:pPr>
      <w:outlineLvl w:val="6"/>
    </w:pPr>
    <w:rPr>
      <w:rFonts w:ascii="Calibri" w:hAnsi="Calibri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6"/>
      </w:numPr>
    </w:pPr>
  </w:style>
  <w:style w:type="numbering" w:customStyle="1" w:styleId="Zaimportowanystyl15">
    <w:name w:val="Zaimportowany styl 15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41"/>
      </w:numPr>
    </w:pPr>
  </w:style>
  <w:style w:type="numbering" w:customStyle="1" w:styleId="Zaimportowanystyl17">
    <w:name w:val="Zaimportowany styl 17"/>
    <w:pPr>
      <w:numPr>
        <w:numId w:val="43"/>
      </w:numPr>
    </w:pPr>
  </w:style>
  <w:style w:type="numbering" w:customStyle="1" w:styleId="Zaimportowanystyl18">
    <w:name w:val="Zaimportowany styl 18"/>
    <w:pPr>
      <w:numPr>
        <w:numId w:val="48"/>
      </w:numPr>
    </w:pPr>
  </w:style>
  <w:style w:type="numbering" w:customStyle="1" w:styleId="Zaimportowanystyl19">
    <w:name w:val="Zaimportowany styl 19"/>
    <w:pPr>
      <w:numPr>
        <w:numId w:val="50"/>
      </w:numPr>
    </w:pPr>
  </w:style>
  <w:style w:type="numbering" w:customStyle="1" w:styleId="Zaimportowanystyl20">
    <w:name w:val="Zaimportowany styl 20"/>
    <w:pPr>
      <w:numPr>
        <w:numId w:val="53"/>
      </w:numPr>
    </w:pPr>
  </w:style>
  <w:style w:type="numbering" w:customStyle="1" w:styleId="Zaimportowanystyl21">
    <w:name w:val="Zaimportowany styl 21"/>
    <w:pPr>
      <w:numPr>
        <w:numId w:val="55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numbering" w:customStyle="1" w:styleId="Zaimportowanystyl220">
    <w:name w:val="Zaimportowany styl 22.0"/>
    <w:pPr>
      <w:numPr>
        <w:numId w:val="60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7"/>
      </w:numPr>
    </w:pPr>
  </w:style>
  <w:style w:type="numbering" w:customStyle="1" w:styleId="Zaimportowanystyl25">
    <w:name w:val="Zaimportowany styl 25"/>
    <w:pPr>
      <w:numPr>
        <w:numId w:val="70"/>
      </w:numPr>
    </w:pPr>
  </w:style>
  <w:style w:type="numbering" w:customStyle="1" w:styleId="Zaimportowanystyl26">
    <w:name w:val="Zaimportowany styl 26"/>
    <w:pPr>
      <w:numPr>
        <w:numId w:val="72"/>
      </w:numPr>
    </w:pPr>
  </w:style>
  <w:style w:type="numbering" w:customStyle="1" w:styleId="Zaimportowanystyl27">
    <w:name w:val="Zaimportowany styl 27"/>
    <w:pPr>
      <w:numPr>
        <w:numId w:val="74"/>
      </w:numPr>
    </w:pPr>
  </w:style>
  <w:style w:type="numbering" w:customStyle="1" w:styleId="Zaimportowanystyl28">
    <w:name w:val="Zaimportowany styl 28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3665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Ratajczak</cp:lastModifiedBy>
  <cp:revision>3</cp:revision>
  <dcterms:created xsi:type="dcterms:W3CDTF">2020-09-23T11:18:00Z</dcterms:created>
  <dcterms:modified xsi:type="dcterms:W3CDTF">2020-09-23T11:25:00Z</dcterms:modified>
</cp:coreProperties>
</file>